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39" w:rsidRPr="00052C88" w:rsidRDefault="00D83D39" w:rsidP="00052C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52C88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D83D39" w:rsidRPr="00052C88" w:rsidRDefault="00D83D39" w:rsidP="00052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52C88">
        <w:rPr>
          <w:rFonts w:ascii="TH SarabunIT๙" w:hAnsi="TH SarabunIT๙" w:cs="TH SarabunIT๙"/>
          <w:b/>
          <w:bCs/>
          <w:sz w:val="36"/>
          <w:szCs w:val="36"/>
          <w:cs/>
        </w:rPr>
        <w:t>บทที่ ๑ นิยามศัพท์ผลประโยชน์ทับซ้อน</w:t>
      </w:r>
    </w:p>
    <w:p w:rsidR="00D83D39" w:rsidRPr="00052C88" w:rsidRDefault="00D83D39" w:rsidP="00052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52C88">
        <w:rPr>
          <w:rFonts w:ascii="TH SarabunIT๙" w:hAnsi="TH SarabunIT๙" w:cs="TH SarabunIT๙"/>
          <w:b/>
          <w:bCs/>
          <w:sz w:val="36"/>
          <w:szCs w:val="36"/>
        </w:rPr>
        <w:t>*****************</w:t>
      </w:r>
    </w:p>
    <w:p w:rsidR="00317CEC" w:rsidRDefault="00D83D39" w:rsidP="003F6A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๑. ความหมายของผลประโยชน์ทับซ้อน “</w:t>
      </w:r>
      <w:r w:rsidRPr="00D83D39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เป็นภาษาต่างประเทศซึ่งมีการ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กล่าวถึงอย่างกว้างขวางในรอบหลายปีที่ผ่านมา โดยเฉพาะในช่วงระยะเวลาที่ประเทศไทยก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ลังเผชิญกับ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ปัญหาการทุจริตคอร์รัปชั่น ของผู้ด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 ทางการเมือง หรือผู้ด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แหน่งระดับสูงในองค์กรต่าง ๆ ซึ่ง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ส่งผลกระทบต่อการพัฒนาเศรษฐกิจและสังคมของ ประเทศ รวมทั้งได้สร้างความเสียหายให้กับประชาชนโดยส่วนรวม ท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ให้บรรดานักวิชาการและผู้คนในสังคมไทย ต่างได้ให้ค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จ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กัดความ หรือความหมายของค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ว่า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“Conflict of Interest” </w:t>
      </w:r>
      <w:r w:rsidRPr="00D83D39">
        <w:rPr>
          <w:rFonts w:ascii="TH SarabunIT๙" w:hAnsi="TH SarabunIT๙" w:cs="TH SarabunIT๙"/>
          <w:sz w:val="32"/>
          <w:szCs w:val="32"/>
          <w:cs/>
        </w:rPr>
        <w:t>ไว้แตกต่างกันออกไป ดังนี้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สารานุกรมวิกิพี</w:t>
      </w:r>
      <w:proofErr w:type="spellStart"/>
      <w:r w:rsidRPr="00D83D39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D83D3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83D39">
        <w:rPr>
          <w:rFonts w:ascii="TH SarabunIT๙" w:hAnsi="TH SarabunIT๙" w:cs="TH SarabunIT๙"/>
          <w:sz w:val="32"/>
          <w:szCs w:val="32"/>
        </w:rPr>
        <w:t xml:space="preserve">http://th.wikipedia.org) </w:t>
      </w:r>
      <w:r w:rsidRPr="00D83D39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ความหมายไว้ว่า ผลประโยชน์ทับซ้อน (</w:t>
      </w:r>
      <w:r w:rsidRPr="00D83D39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D83D39">
        <w:rPr>
          <w:rFonts w:ascii="TH SarabunIT๙" w:hAnsi="TH SarabunIT๙" w:cs="TH SarabunIT๙"/>
          <w:sz w:val="32"/>
          <w:szCs w:val="32"/>
          <w:cs/>
        </w:rPr>
        <w:t>คือ ภาวะที่บุคคลซึ่งอยู่ในสถานะที่ต้องได้รับ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ความเชื่อถือ เช่น นักการเมือง ผู้ให้นโยบาย หรือ ผู้อ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นวยการบริหารของบริษัท มีผลประโยชน์หรือความต้องการทั้งในทางอาชีพในบางครั้งรวมถึงเรื่องส่วนตัวที่ขัดแย้งกัน ความต้องการที่ขัดแย้งกันนี้ท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ให้เกิดความล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บากในการท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หน้าที่อย่างยุติธรรม แม้ว่าจะไม่มีหลักฐาน เกี่ยวกับการกระท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ที่ไม่เหมาะสม ผลประโยชน์ทับซ้อนอาจจะท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ให้เกิดภาพที่ท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ให้ความน่าเชื่อถือของบุคคลนั้น ในการกระท</w:t>
      </w:r>
      <w:r w:rsidR="00052C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ที่เป็นกลางลดลง ดร.วิทยากร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เชียง</w:t>
      </w:r>
      <w:proofErr w:type="spellStart"/>
      <w:r w:rsidRPr="00D83D39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D83D39">
        <w:rPr>
          <w:rFonts w:ascii="TH SarabunIT๙" w:hAnsi="TH SarabunIT๙" w:cs="TH SarabunIT๙"/>
          <w:sz w:val="32"/>
          <w:szCs w:val="32"/>
          <w:cs/>
        </w:rPr>
        <w:t xml:space="preserve"> ได้ให้ความหมายของค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ว่า ผลประโยชน์ทับซ้อน หมายถึง ผลประโยชน์ที่ทับซ้อนกัน ระหว่าง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ผลประโยชน์ส่วนตัว และผลประโยชน์ส่วนรวมของผู้มีอ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นาจหน้าที่ ที่ต้องตัดสินใจท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งานเพื่อส่วนรวม ไม่ว่า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เป็นเจ้าหน้าที่ของรัฐ เจ้าหน้าที่ขององค์กรภาคธุรกิจ เอกชน และเจ้าหน้าที่ภาคประชาสังคม (</w:t>
      </w:r>
      <w:r w:rsidRPr="00D83D39">
        <w:rPr>
          <w:rFonts w:ascii="TH SarabunIT๙" w:hAnsi="TH SarabunIT๙" w:cs="TH SarabunIT๙"/>
          <w:sz w:val="32"/>
          <w:szCs w:val="32"/>
        </w:rPr>
        <w:t xml:space="preserve">Civil Society)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ผาสุก พงศ์ไพจิตร ได้อธิบายความหมายของ ผลประโยชน์ทับซ้อน หมายถึง การทับซ้อนของผลประโยชน์ของบุคคลที่มี๒ สถานะ หรือมากกว่าในเวลาเดียวกัน คือ 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แหน่งสาธารณะและต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แหน่งในบริษัทเอกชน ซึ่งบุคคลดังกล่าวอาจมีความโน้มเอียงใช้อ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 และต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แหน่งสาธารณะหาผลประโยชน์ส่วนตัว หรือแสวงหาประโยชน์ให้แก่กลุ่มพวกพ้องของตนเองทั้งทางตรงและทางอ้อมได้อย่างง่ายดาย เช่น กรณีของ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83D39">
        <w:rPr>
          <w:rFonts w:ascii="TH SarabunIT๙" w:hAnsi="TH SarabunIT๙" w:cs="TH SarabunIT๙"/>
          <w:sz w:val="32"/>
          <w:szCs w:val="32"/>
          <w:cs/>
        </w:rPr>
        <w:t>ายกรัฐมนตรี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หรือรัฐมนตรีมีหุ้น หรือครอบครัวใกล้ชิดเป็นเจ้าของกิจการ ซึ่งได้รับสัมปทานหรืออยู่ในฐานะจะได้รับสัมปทาน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ธุรกิจจากรัฐ ขณะเดียวกันก็อยู่ในต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แหน่งสาธารณะที่เป็นผู้มีอ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นาจอนุมัติการให้สัมปทานธุรกิจดังกล่าวด้วย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ตัวอย่างที่พบ คือ การได้ชนะประมูลโครงการก่อสร้างขนาดใหญ่จากภาครัฐเพราะผู้ชนะประมูลมีพรรคพวก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เป็นนักการเมือง หรือ บริษัทที่ชนะประมูลมีนักการเมืองร่วมหุ้นอยู่เป็นหุ้นลม การชนะประมูลดังกล่าวด้วย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อิทธิพลทางการเมืองจะส่งผลให้บริษัทผู้ชนะประมูลสามารถหาก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ไรเกินควรได้การคอร์รัปชั่นในโครงการขนาดใหญ่ภาครัฐได้กลายเป็นแหล่งหา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83D39">
        <w:rPr>
          <w:rFonts w:ascii="TH SarabunIT๙" w:hAnsi="TH SarabunIT๙" w:cs="TH SarabunIT๙"/>
          <w:sz w:val="32"/>
          <w:szCs w:val="32"/>
          <w:cs/>
        </w:rPr>
        <w:t>ายได้จากการคอร์รัปชั่นที่ส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คัญของนักการเมืองและข้าราชการที่เกี่ยวข้อง </w:t>
      </w:r>
      <w:r w:rsidRPr="00D83D39">
        <w:rPr>
          <w:rFonts w:ascii="TH SarabunIT๙" w:hAnsi="TH SarabunIT๙" w:cs="TH SarabunIT๙"/>
          <w:sz w:val="32"/>
          <w:szCs w:val="32"/>
        </w:rPr>
        <w:t xml:space="preserve">Dr. Michael McDonald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นักวิชาการด้านจริยธรรมแห่งมหาวิทยาลัย </w:t>
      </w:r>
      <w:r w:rsidRPr="00D83D39">
        <w:rPr>
          <w:rFonts w:ascii="TH SarabunIT๙" w:hAnsi="TH SarabunIT๙" w:cs="TH SarabunIT๙"/>
          <w:sz w:val="32"/>
          <w:szCs w:val="32"/>
        </w:rPr>
        <w:t xml:space="preserve">British Columbia </w:t>
      </w:r>
      <w:r w:rsidRPr="00D83D39">
        <w:rPr>
          <w:rFonts w:ascii="TH SarabunIT๙" w:hAnsi="TH SarabunIT๙" w:cs="TH SarabunIT๙"/>
          <w:sz w:val="32"/>
          <w:szCs w:val="32"/>
          <w:cs/>
        </w:rPr>
        <w:t>แล ะ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ผู้อ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นวยก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Pr="00D83D39">
        <w:rPr>
          <w:rFonts w:ascii="TH SarabunIT๙" w:hAnsi="TH SarabunIT๙" w:cs="TH SarabunIT๙"/>
          <w:sz w:val="32"/>
          <w:szCs w:val="32"/>
        </w:rPr>
        <w:t xml:space="preserve">Centre for Applied Ethics </w:t>
      </w:r>
      <w:r w:rsidRPr="00D83D39">
        <w:rPr>
          <w:rFonts w:ascii="TH SarabunIT๙" w:hAnsi="TH SarabunIT๙" w:cs="TH SarabunIT๙"/>
          <w:sz w:val="32"/>
          <w:szCs w:val="32"/>
          <w:cs/>
        </w:rPr>
        <w:t>ได้ให้ค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17CEC">
        <w:rPr>
          <w:rFonts w:ascii="TH SarabunIT๙" w:hAnsi="TH SarabunIT๙" w:cs="TH SarabunIT๙"/>
          <w:sz w:val="32"/>
          <w:szCs w:val="32"/>
          <w:cs/>
        </w:rPr>
        <w:t>นิย</w:t>
      </w:r>
      <w:r w:rsidRPr="00D83D39">
        <w:rPr>
          <w:rFonts w:ascii="TH SarabunIT๙" w:hAnsi="TH SarabunIT๙" w:cs="TH SarabunIT๙"/>
          <w:sz w:val="32"/>
          <w:szCs w:val="32"/>
          <w:cs/>
        </w:rPr>
        <w:t>ามของค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D83D39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สถานการณ์ที่ บุคคล เช่น เจ้าหน้าที่รัฐ ลูกจ้าง หรือ นักวิชาชีพ มีผลประโยชน์ส่วนตัวหรือส่วนบุคคลมากพอ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จนเห็นได้ว่ากระทบต่อ การปฏิบัติหน้าที่อย่างตรงไปตรงมา (ภาวะวิสัยหรือเป็นกลาง) โดยมีองค์ประกอบที่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คัญ ๓ ประการ คือ </w:t>
      </w:r>
    </w:p>
    <w:p w:rsidR="00317CEC" w:rsidRDefault="00D83D39" w:rsidP="003F6A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lastRenderedPageBreak/>
        <w:t>องค์ประกอบประการแรก คือ ผลประโยชน์ส่วนตัว (</w:t>
      </w:r>
      <w:r w:rsidRPr="00D83D39">
        <w:rPr>
          <w:rFonts w:ascii="TH SarabunIT๙" w:hAnsi="TH SarabunIT๙" w:cs="TH SarabunIT๙"/>
          <w:sz w:val="32"/>
          <w:szCs w:val="32"/>
        </w:rPr>
        <w:t xml:space="preserve">Private interest)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ผลประโยชน์ส่วนบุคคล (</w:t>
      </w:r>
      <w:r w:rsidRPr="00D83D39">
        <w:rPr>
          <w:rFonts w:ascii="TH SarabunIT๙" w:hAnsi="TH SarabunIT๙" w:cs="TH SarabunIT๙"/>
          <w:sz w:val="32"/>
          <w:szCs w:val="32"/>
        </w:rPr>
        <w:t xml:space="preserve">Personal interest) </w:t>
      </w:r>
      <w:r w:rsidRPr="00D83D39">
        <w:rPr>
          <w:rFonts w:ascii="TH SarabunIT๙" w:hAnsi="TH SarabunIT๙" w:cs="TH SarabunIT๙"/>
          <w:sz w:val="32"/>
          <w:szCs w:val="32"/>
          <w:cs/>
        </w:rPr>
        <w:t>ซึ่งผลประโยชน์นี้อาจเป็นตัวเงินหรือทรัพย์สินอื่นๆ รวมถึง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ผลประโยชน์ในรูปแบบอื่น ๆ ที่ท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ให้ผู้ได้รับพึงพอใจ ส่วนนี้โดยตัวมันเองแล้วไม่เสียหายอะไรเพราะใคร ๆ ก็แสวงหาผลประโยชน์ส่วนตนกันทั้งนั้น เช่น การหางานใหม่ที่มีรายได้ที่ดีกว่าเก่า แต่ปัญหาจะเกิดขึ้นก็ต่อเมื่อ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ผลประโยชน์นี้ไปแย้งกับผลประโยชน์ส่วนรวม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7CEC" w:rsidRDefault="00D83D39" w:rsidP="003F6A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องค์ประกอบที่สอง คือ การปฏิบัติหน้าที่โดยใช้สถานะและขอบเขตอ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นาจหน้าที่ของเจ้าหน้าที่หรือ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เจ้าพนักงานของรัฐโดยขาดหลักจริยธรรมพื้นฐานในวิชาชีพตน ทั้งนี้เพราะอ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นาจหน้าที่ที่มีอยู่เกิดจากการม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83D39">
        <w:rPr>
          <w:rFonts w:ascii="TH SarabunIT๙" w:hAnsi="TH SarabunIT๙" w:cs="TH SarabunIT๙"/>
          <w:sz w:val="32"/>
          <w:szCs w:val="32"/>
          <w:cs/>
        </w:rPr>
        <w:t>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แหน่ง หรือการเป็นเจ้าหน้าที่หรือเจ้าพนักงานตามกฎหมาย </w:t>
      </w:r>
    </w:p>
    <w:p w:rsidR="003F6AE5" w:rsidRDefault="00D83D39" w:rsidP="003F6A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องค์ประกอบสุดท้าย คือ เมื่อผลประโยชน์ที่ขัดแย้งนั้นไปแทรกแซงการตัดสินใจ หรือการใช้วิจารณญาณ ในทางใดทางหนึ่งเพื่อผลประโยชน์ส่วนตัว จึงเห็นได้ว่าจากนิยามศัพท์ของนักวิชาการข้างต้นสามารถสรุปความหมายของผลประโยชน์ทับซ้อน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(Conflict of Interest) </w:t>
      </w:r>
      <w:r w:rsidRPr="00D83D39">
        <w:rPr>
          <w:rFonts w:ascii="TH SarabunIT๙" w:hAnsi="TH SarabunIT๙" w:cs="TH SarabunIT๙"/>
          <w:sz w:val="32"/>
          <w:szCs w:val="32"/>
          <w:cs/>
        </w:rPr>
        <w:t>คือ ผลประโยชน์ส่วนตัวของเจ้าหน้าที่รัฐไปขัดแย้งกับผลประโยชน์ส่วนรวมแล้วต้องเลือกเอาอย่างใดอย่างหนึ่ง ซึ่งท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ให้ตัดสินใจได้ยากในอันที่จะปฏิบัติหน้าที่ให้เกิดความเป็นธรรมและ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ปราศจากอคติ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3F6A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๒. รูปแบบของผลประโยชน์ทับซ้อน แบ่งออกเป็น ๗ รูปแบบ ได้แก่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๑) การรับผลประโยชน์ต่างๆ (</w:t>
      </w:r>
      <w:r w:rsidRPr="00D83D39">
        <w:rPr>
          <w:rFonts w:ascii="TH SarabunIT๙" w:hAnsi="TH SarabunIT๙" w:cs="TH SarabunIT๙"/>
          <w:sz w:val="32"/>
          <w:szCs w:val="32"/>
        </w:rPr>
        <w:t xml:space="preserve">Accepting benefits) </w:t>
      </w:r>
      <w:r w:rsidRPr="00D83D39">
        <w:rPr>
          <w:rFonts w:ascii="TH SarabunIT๙" w:hAnsi="TH SarabunIT๙" w:cs="TH SarabunIT๙"/>
          <w:sz w:val="32"/>
          <w:szCs w:val="32"/>
          <w:cs/>
        </w:rPr>
        <w:t>คือการรับสินบน หรือรับของขวัญหรือ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ผลประโยชน์ในรูปแบบอื่น ๆ ที่ไม่เหมาะสมและมีผลต่อการปฏิบัติงานของเจ้าหน้าที่ เช่น หน่วยงานราชการ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รับเงินบริจาคสร้าง ส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นักงานจากนักธุรกิจหรือบริษัทธุรกิจที่เป็นคู่สัญญากับหน่วยงาน การใช้งบประมาณของรัฐเพื่อจัดซื้อจัดจ้างแล้ว เจ้าหน้าที่ได้รับของแถมหรือผลประโยชน์อื่นตอบแทน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๒) การท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ธุรกิจกับตัวเอง (</w:t>
      </w:r>
      <w:r w:rsidRPr="00D83D39">
        <w:rPr>
          <w:rFonts w:ascii="TH SarabunIT๙" w:hAnsi="TH SarabunIT๙" w:cs="TH SarabunIT๙"/>
          <w:sz w:val="32"/>
          <w:szCs w:val="32"/>
        </w:rPr>
        <w:t xml:space="preserve">Self-dealing)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หรือเป็นคู่สัญญา (</w:t>
      </w:r>
      <w:r w:rsidRPr="00D83D39">
        <w:rPr>
          <w:rFonts w:ascii="TH SarabunIT๙" w:hAnsi="TH SarabunIT๙" w:cs="TH SarabunIT๙"/>
          <w:sz w:val="32"/>
          <w:szCs w:val="32"/>
        </w:rPr>
        <w:t xml:space="preserve">Contracts)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เจ้าหน้าที่ของรัฐมีส่วนได้เสียในสัญญาที่ท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กับหน่วยงานที่ตนสังกัด เช่น การใช้ต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17CEC">
        <w:rPr>
          <w:rFonts w:ascii="TH SarabunIT๙" w:hAnsi="TH SarabunIT๙" w:cs="TH SarabunIT๙"/>
          <w:sz w:val="32"/>
          <w:szCs w:val="32"/>
          <w:cs/>
        </w:rPr>
        <w:t>แหน่งหน้า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83D39">
        <w:rPr>
          <w:rFonts w:ascii="TH SarabunIT๙" w:hAnsi="TH SarabunIT๙" w:cs="TH SarabunIT๙"/>
          <w:sz w:val="32"/>
          <w:szCs w:val="32"/>
          <w:cs/>
        </w:rPr>
        <w:t>ที่ท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ให้หน่วยงานท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สัญญาซื้อสินค้าจากบริษัทของตนเอง หรือจ้างบริษัทของตนเองเป็นที่ปรึกษา หรือซื้อที่ดินของ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ตนเองในการ จัดสร้างส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๓) การท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งานหลังจากออกจากต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แหน่งสาธารณะหรือหลังเกษียณ (</w:t>
      </w:r>
      <w:r w:rsidRPr="00D83D39">
        <w:rPr>
          <w:rFonts w:ascii="TH SarabunIT๙" w:hAnsi="TH SarabunIT๙" w:cs="TH SarabunIT๙"/>
          <w:sz w:val="32"/>
          <w:szCs w:val="32"/>
        </w:rPr>
        <w:t xml:space="preserve">Post-employment)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การที่บุคลากรออกจากหน่วยงานของรัฐ และไปท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งานในบริษัทเอกชนท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83D39">
        <w:rPr>
          <w:rFonts w:ascii="TH SarabunIT๙" w:hAnsi="TH SarabunIT๙" w:cs="TH SarabunIT๙"/>
          <w:sz w:val="32"/>
          <w:szCs w:val="32"/>
          <w:cs/>
        </w:rPr>
        <w:t>ด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เนินธุรกิจประเภทเดียวกับที่ตนเอง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เคยมีอ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นาจควบคุม ก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กับ ดูแล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๔) การท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งานพิเศษ (</w:t>
      </w:r>
      <w:r w:rsidRPr="00D83D39">
        <w:rPr>
          <w:rFonts w:ascii="TH SarabunIT๙" w:hAnsi="TH SarabunIT๙" w:cs="TH SarabunIT๙"/>
          <w:sz w:val="32"/>
          <w:szCs w:val="32"/>
        </w:rPr>
        <w:t xml:space="preserve">Outside employment or moonlighting)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เช่น เจ้าหน้าที่ของรัฐตั้งบริษัท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ด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เนินธุรกิจที่เป็นการแข่งขันกับหน่วยงานหรือองค์กรสาธารณะที่ตนสังกัด หรือการรับจ้างเป็นที่ปรึกษา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โครงการ โดยอาศัยต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แหน่งในราชการสร้างความน่าเชื่อถือว่าโครงการของผู้ว่าจ้างจะไม่มีปัญหาติดขัดในการ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พิจารณาจาก หน่วยงานที่ตนสังกัดอยู่ </w:t>
      </w:r>
    </w:p>
    <w:p w:rsidR="003F6AE5" w:rsidRDefault="00D83D39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๕) การรับรู้ข้อมูลภายใน (</w:t>
      </w:r>
      <w:r w:rsidRPr="00D83D39">
        <w:rPr>
          <w:rFonts w:ascii="TH SarabunIT๙" w:hAnsi="TH SarabunIT๙" w:cs="TH SarabunIT๙"/>
          <w:sz w:val="32"/>
          <w:szCs w:val="32"/>
        </w:rPr>
        <w:t xml:space="preserve">Inside information)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หมายถึง สถานการณ์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ที่ผู้ด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แหน่งสาธารณะ ใช้ประโยชน์จากการรู้ข้อมูลภายในเพื่อประโยชน์ของตนเอง เช่น ทราบว่าจะมีการ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ตัดถนนไปตรงไหนก็รีบไปซื้อที่ดิน </w:t>
      </w:r>
      <w:r w:rsidRPr="00D83D39">
        <w:rPr>
          <w:rFonts w:ascii="TH SarabunIT๙" w:hAnsi="TH SarabunIT๙" w:cs="TH SarabunIT๙"/>
          <w:sz w:val="32"/>
          <w:szCs w:val="32"/>
          <w:cs/>
        </w:rPr>
        <w:lastRenderedPageBreak/>
        <w:t>โดยใส่ชื่อภรรยา หรือทราบว่าจะมีการซื้อที่ดินเพื่อท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โครงการของรัฐ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ก็รีบไปซื้อที่ดินเพื่อเก็งก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ไรและขายให้กับรัฐในราคาที่สูงขึ้น </w:t>
      </w:r>
    </w:p>
    <w:p w:rsidR="003F6AE5" w:rsidRDefault="00D83D39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๖) การใช้ทรัพย์สินของหน่วยงานเพื่อประโยชน์ของธุรกิจส่วนตัว (</w:t>
      </w:r>
      <w:r w:rsidRPr="00D83D39">
        <w:rPr>
          <w:rFonts w:ascii="TH SarabunIT๙" w:hAnsi="TH SarabunIT๙" w:cs="TH SarabunIT๙"/>
          <w:sz w:val="32"/>
          <w:szCs w:val="32"/>
        </w:rPr>
        <w:t xml:space="preserve">Using your employer’s property for private advantage)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เช่น การน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 านักงานต่าง ๆ กลับไปใช้ที่บ้าน การน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รถยนต์ในราชการ ไปใช้เพื่องานส่วนตัว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3DB" w:rsidRDefault="00D83D39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๗) การน</w:t>
      </w:r>
      <w:r w:rsidR="00317C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โครงการสาธารณะลงในเขตเลือกตั้งเพื่อประโยชน์ในทางการเมือง (</w:t>
      </w:r>
      <w:r w:rsidRPr="00D83D39">
        <w:rPr>
          <w:rFonts w:ascii="TH SarabunIT๙" w:hAnsi="TH SarabunIT๙" w:cs="TH SarabunIT๙"/>
          <w:sz w:val="32"/>
          <w:szCs w:val="32"/>
        </w:rPr>
        <w:t xml:space="preserve">Pork-belling)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การที่รัฐมนตรีอนุมัติโครงการของกระทรวงไปลงในพื้นที่หรือบ้านเกิดของตนเอง หรือการใช้งบประมาณ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สาธารณะ เพื่อการหาเสียงเลือกตั้ง จากรูปแบบประเภทต่าง ๆ ของปัญหาความขัดแย้งกันในประโยชน์ส่วนตัว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และประโยชน์ส่วนรวม จะเห็นว่า โอกาสความเป็นไปได้ที่จะเกิดปัญหามีสูงมาก เพราะปัญหาดังกล่าวมี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ขอบเขตครอบคลุมพฤติกรรมที่เข้าข่ายความขัดแย้งอย่างกว้างขวาง ดังนั้น กลไกหรือเครื่องมือส่วนใหญ่ที่ใช้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ในการจัดการกับปัญหาความขัดแย้งของผลประโยชน์ส่วนตัวกับผลประโยชน์ส่วนรวม คือ การมีหลักคุณธรรม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และจริยธรรมในการท างานของบุคคลสาธารณะ รวมถึงการมีกฎหมายที่สามารถครอบคลุมถึงการกระท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ผิดเกี่ยวกับผลประโยชน์ทับซ้อนทุกรูปแบบ แผนภาพรูปแบบของผลประโยชน์ทับซ้อน การรับประโยชน์ต่างๆ</w:t>
      </w:r>
      <w:r w:rsidRPr="00D83D39">
        <w:rPr>
          <w:rFonts w:ascii="TH SarabunIT๙" w:hAnsi="TH SarabunIT๙" w:cs="TH SarabunIT๙"/>
          <w:sz w:val="32"/>
          <w:szCs w:val="32"/>
        </w:rPr>
        <w:t xml:space="preserve"> (Accepting benefits)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รับของขวัญ /เงินสนับสนุน/ เงินบริจาคจากลูกค้าของหน่วยงาน การท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ธุรกิจกับ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ตัวเอง (</w:t>
      </w:r>
      <w:r w:rsidRPr="00D83D39">
        <w:rPr>
          <w:rFonts w:ascii="TH SarabunIT๙" w:hAnsi="TH SarabunIT๙" w:cs="TH SarabunIT๙"/>
          <w:sz w:val="32"/>
          <w:szCs w:val="32"/>
        </w:rPr>
        <w:t xml:space="preserve">Self-dealing)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หรือเป็นคู่สัญญา (</w:t>
      </w:r>
      <w:r w:rsidRPr="00D83D39">
        <w:rPr>
          <w:rFonts w:ascii="TH SarabunIT๙" w:hAnsi="TH SarabunIT๙" w:cs="TH SarabunIT๙"/>
          <w:sz w:val="32"/>
          <w:szCs w:val="32"/>
        </w:rPr>
        <w:t xml:space="preserve">Contracts) </w:t>
      </w:r>
      <w:r w:rsidRPr="00D83D39">
        <w:rPr>
          <w:rFonts w:ascii="TH SarabunIT๙" w:hAnsi="TH SarabunIT๙" w:cs="TH SarabunIT๙"/>
          <w:sz w:val="32"/>
          <w:szCs w:val="32"/>
          <w:cs/>
        </w:rPr>
        <w:t>มีส่วนได้เสียในสัญญาที่ท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กับหน่วยงานต้นสังกัด การท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งานหลังจากออกจากต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แหน่งสาธารณะหรือหลังเกษียณ (</w:t>
      </w:r>
      <w:r w:rsidRPr="00D83D39">
        <w:rPr>
          <w:rFonts w:ascii="TH SarabunIT๙" w:hAnsi="TH SarabunIT๙" w:cs="TH SarabunIT๙"/>
          <w:sz w:val="32"/>
          <w:szCs w:val="32"/>
        </w:rPr>
        <w:t xml:space="preserve">Post-employment) </w:t>
      </w:r>
      <w:r w:rsidRPr="00D83D39">
        <w:rPr>
          <w:rFonts w:ascii="TH SarabunIT๙" w:hAnsi="TH SarabunIT๙" w:cs="TH SarabunIT๙"/>
          <w:sz w:val="32"/>
          <w:szCs w:val="32"/>
          <w:cs/>
        </w:rPr>
        <w:t>ลาออกจากหน่วยงานเพื่อไปท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งานในหน่วยงานที่ด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เนินธุรกิจประเภทเดียวกัน การท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งานพิเศษ (</w:t>
      </w:r>
      <w:r w:rsidRPr="00D83D39">
        <w:rPr>
          <w:rFonts w:ascii="TH SarabunIT๙" w:hAnsi="TH SarabunIT๙" w:cs="TH SarabunIT๙"/>
          <w:sz w:val="32"/>
          <w:szCs w:val="32"/>
        </w:rPr>
        <w:t xml:space="preserve">Outside employment or moonlighting)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ตั้งบริษัทด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เนินธุรกิจที่แข่งขันหรือรับงานจากหน่วยงานต้นสังกัด แผนภาพรูปแบบของผลประโยชน์ทับซ้อน (ต่อ) การรับรู้ข้อมูลภายใน (</w:t>
      </w:r>
      <w:r w:rsidRPr="00D83D39">
        <w:rPr>
          <w:rFonts w:ascii="TH SarabunIT๙" w:hAnsi="TH SarabunIT๙" w:cs="TH SarabunIT๙"/>
          <w:sz w:val="32"/>
          <w:szCs w:val="32"/>
        </w:rPr>
        <w:t xml:space="preserve">Inside information) </w:t>
      </w:r>
      <w:r w:rsidRPr="00D83D39">
        <w:rPr>
          <w:rFonts w:ascii="TH SarabunIT๙" w:hAnsi="TH SarabunIT๙" w:cs="TH SarabunIT๙"/>
          <w:sz w:val="32"/>
          <w:szCs w:val="32"/>
          <w:cs/>
        </w:rPr>
        <w:t>ใช้ประโยชน์จากข้อมูลภายในเพื่อประโยชน์ของตนเอง การใช้สมบัติของหน่วยงานเพื่อประโยชน์ของธุรกิจส่วนตัว (</w:t>
      </w:r>
      <w:r w:rsidRPr="00D83D39">
        <w:rPr>
          <w:rFonts w:ascii="TH SarabunIT๙" w:hAnsi="TH SarabunIT๙" w:cs="TH SarabunIT๙"/>
          <w:sz w:val="32"/>
          <w:szCs w:val="32"/>
        </w:rPr>
        <w:t xml:space="preserve">Using your employer’s property for private advantage) </w:t>
      </w:r>
      <w:r w:rsidRPr="00D83D39">
        <w:rPr>
          <w:rFonts w:ascii="TH SarabunIT๙" w:hAnsi="TH SarabunIT๙" w:cs="TH SarabunIT๙"/>
          <w:sz w:val="32"/>
          <w:szCs w:val="32"/>
          <w:cs/>
        </w:rPr>
        <w:t>น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ทรัพย์สินของหน่วยงานไปใช้ในงานส่วนตัว การน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สาธารณะลงในเขตเลือกตั้งเพื่อประโยชน์ในทางการเมือง (</w:t>
      </w:r>
      <w:r w:rsidRPr="00D83D39">
        <w:rPr>
          <w:rFonts w:ascii="TH SarabunIT๙" w:hAnsi="TH SarabunIT๙" w:cs="TH SarabunIT๙"/>
          <w:sz w:val="32"/>
          <w:szCs w:val="32"/>
        </w:rPr>
        <w:t xml:space="preserve">Pork-belling)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รัฐมนตรีอนุมัติโครงการไปลงในพื้นที่ตนเอง หรือการใช้งบสาธารณะเพื่อหาเสียง</w:t>
      </w:r>
    </w:p>
    <w:p w:rsidR="00B743DB" w:rsidRDefault="00B743DB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B743DB" w:rsidRDefault="00B743DB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B743DB" w:rsidRDefault="00B743DB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B743DB" w:rsidRDefault="00B743DB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B743DB" w:rsidRDefault="00B743DB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B743DB" w:rsidRDefault="00B743DB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6AE5" w:rsidRDefault="00D83D39" w:rsidP="003F6AE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Pr="00B743DB" w:rsidRDefault="00D83D39" w:rsidP="00B743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43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๒ แนว</w:t>
      </w:r>
      <w:r w:rsidR="00B743DB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</w:t>
      </w:r>
      <w:r w:rsidRPr="00B743D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ปฏิบัติงานเพื่อป้องกันผลประโยชน์ทับซ้อน</w:t>
      </w:r>
    </w:p>
    <w:p w:rsidR="003F6AE5" w:rsidRPr="00B743DB" w:rsidRDefault="00D83D39" w:rsidP="00B743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43DB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B743DB" w:rsidRDefault="00D83D39" w:rsidP="003F6A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๑. มาตรการเพื่อป้องกันผลประโยชน์ทับซ้อน เพื่อเป็นการป้องกันผลประโยชน์ทับซ้อนในการจัดซื้อ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จัดจ้าง รวมถึงการจัดหาพัสดุด้วยวิธีตลาด อิเล็กทรอนิกส์ (</w:t>
      </w:r>
      <w:r w:rsidRPr="00D83D39">
        <w:rPr>
          <w:rFonts w:ascii="TH SarabunIT๙" w:hAnsi="TH SarabunIT๙" w:cs="TH SarabunIT๙"/>
          <w:sz w:val="32"/>
          <w:szCs w:val="32"/>
        </w:rPr>
        <w:t xml:space="preserve">Electronic Market : e-market) </w:t>
      </w:r>
      <w:r w:rsidRPr="00D83D39">
        <w:rPr>
          <w:rFonts w:ascii="TH SarabunIT๙" w:hAnsi="TH SarabunIT๙" w:cs="TH SarabunIT๙"/>
          <w:sz w:val="32"/>
          <w:szCs w:val="32"/>
          <w:cs/>
        </w:rPr>
        <w:t>และการประกวด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ราคาอิเล็กทรอนิกส์(</w:t>
      </w:r>
      <w:r w:rsidRPr="00D83D39">
        <w:rPr>
          <w:rFonts w:ascii="TH SarabunIT๙" w:hAnsi="TH SarabunIT๙" w:cs="TH SarabunIT๙"/>
          <w:sz w:val="32"/>
          <w:szCs w:val="32"/>
        </w:rPr>
        <w:t>Electronic Bidding : e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</w:rPr>
        <w:t xml:space="preserve">bidding) </w:t>
      </w:r>
      <w:r w:rsidRPr="00D83D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 w:rsidR="00B74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หนดมาตรการป้องกันผลประโยชน์ทับซ้อน ดังนี้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55E" w:rsidRDefault="00D83D39" w:rsidP="00B743D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๑) ห้ามมิให้เจ้าหน้าที่พัสดุจัดซื้อจัดจ้างกับ</w:t>
      </w:r>
      <w:r w:rsidR="00EB655E" w:rsidRPr="00EB655E">
        <w:rPr>
          <w:rFonts w:ascii="TH SarabunIT๙" w:hAnsi="TH SarabunIT๙" w:cs="TH SarabunIT๙"/>
          <w:sz w:val="32"/>
          <w:szCs w:val="32"/>
          <w:cs/>
        </w:rPr>
        <w:t>บุคคลภายในองค์การบริหารส่วนตำบลในเมือง</w:t>
      </w:r>
      <w:r w:rsidRPr="00D83D39">
        <w:rPr>
          <w:rFonts w:ascii="TH SarabunIT๙" w:hAnsi="TH SarabunIT๙" w:cs="TH SarabunIT๙"/>
          <w:sz w:val="32"/>
          <w:szCs w:val="32"/>
          <w:cs/>
        </w:rPr>
        <w:t>มีความเกี่ยวข้องกับ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ผู้เสนองาน</w:t>
      </w:r>
      <w:r w:rsidRPr="00D83D39">
        <w:rPr>
          <w:rFonts w:ascii="TH SarabunIT๙" w:hAnsi="TH SarabunIT๙" w:cs="TH SarabunIT๙"/>
          <w:sz w:val="32"/>
          <w:szCs w:val="32"/>
          <w:cs/>
        </w:rPr>
        <w:t>ทั้งประโยชน์ส่วนตนและผลประโยชน์สาธารณะที่มีผลต่อการปฏิบัติหน้าที่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55E" w:rsidRDefault="00D83D39" w:rsidP="00B743D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๒) ห้ามมิให้บุคลากรในองค์การบริหารส่วนต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D83D39">
        <w:rPr>
          <w:rFonts w:ascii="TH SarabunIT๙" w:hAnsi="TH SarabunIT๙" w:cs="TH SarabunIT๙"/>
          <w:sz w:val="32"/>
          <w:szCs w:val="32"/>
          <w:cs/>
        </w:rPr>
        <w:t>ใช้อ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นาจในต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แหน่งหรือหน้าที่ด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หรือโครงการที่เอื้อผลประโยชน์ต่อตนเองทั้งที่เกี่ยวกับเงินและไม่เกี่ยวกับเงิน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55E" w:rsidRDefault="00D83D39" w:rsidP="00B743D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๓) ห้ามมิให้บุคลากรในองค์การบริหารส่วนต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D83D39">
        <w:rPr>
          <w:rFonts w:ascii="TH SarabunIT๙" w:hAnsi="TH SarabunIT๙" w:cs="TH SarabunIT๙"/>
          <w:sz w:val="32"/>
          <w:szCs w:val="32"/>
          <w:cs/>
        </w:rPr>
        <w:t>ด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แหน่งที่ท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หน้าที่ทับซ้อน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55E" w:rsidRDefault="00D83D39" w:rsidP="00B743D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๔) ในกรณีที่บุคลากรในองค์การบริหารส่วนต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D83D39">
        <w:rPr>
          <w:rFonts w:ascii="TH SarabunIT๙" w:hAnsi="TH SarabunIT๙" w:cs="TH SarabunIT๙"/>
          <w:sz w:val="32"/>
          <w:szCs w:val="32"/>
          <w:cs/>
        </w:rPr>
        <w:t>มีผลประโยชน์ทับซ้อนให้ใช้หลักปฏิบัติ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55E" w:rsidRDefault="00D83D39" w:rsidP="0096074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การเปิดเผย (</w:t>
      </w:r>
      <w:r w:rsidRPr="00D83D39">
        <w:rPr>
          <w:rFonts w:ascii="TH SarabunIT๙" w:hAnsi="TH SarabunIT๙" w:cs="TH SarabunIT๙"/>
          <w:sz w:val="32"/>
          <w:szCs w:val="32"/>
        </w:rPr>
        <w:t xml:space="preserve">Discloser) </w:t>
      </w:r>
      <w:r w:rsidRPr="00D83D39">
        <w:rPr>
          <w:rFonts w:ascii="TH SarabunIT๙" w:hAnsi="TH SarabunIT๙" w:cs="TH SarabunIT๙"/>
          <w:sz w:val="32"/>
          <w:szCs w:val="32"/>
          <w:cs/>
        </w:rPr>
        <w:t>ต่อหน้าส่วนราชการและผู้บริหารองค์การบริหารส่วนต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55E" w:rsidRDefault="00D83D39" w:rsidP="0096074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การถอนตัว (</w:t>
      </w:r>
      <w:r w:rsidRPr="00D83D39">
        <w:rPr>
          <w:rFonts w:ascii="TH SarabunIT๙" w:hAnsi="TH SarabunIT๙" w:cs="TH SarabunIT๙"/>
          <w:sz w:val="32"/>
          <w:szCs w:val="32"/>
        </w:rPr>
        <w:t xml:space="preserve">Refusal) </w:t>
      </w:r>
      <w:r w:rsidRPr="00D83D39">
        <w:rPr>
          <w:rFonts w:ascii="TH SarabunIT๙" w:hAnsi="TH SarabunIT๙" w:cs="TH SarabunIT๙"/>
          <w:sz w:val="32"/>
          <w:szCs w:val="32"/>
          <w:cs/>
        </w:rPr>
        <w:t>ออกจากหน้าที่ตัดสินใจหรือท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งานที่บุคลากรมีผลประโยชน์ทับซ้อน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55E" w:rsidRDefault="00D83D39" w:rsidP="0096074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การแก้ไขสถานะของต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แหน่งหรือหน้าที่ในการท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งานที่มีผลประโยชน์ขัดแย้งกัน (</w:t>
      </w:r>
      <w:r w:rsidRPr="00D83D39">
        <w:rPr>
          <w:rFonts w:ascii="TH SarabunIT๙" w:hAnsi="TH SarabunIT๙" w:cs="TH SarabunIT๙"/>
          <w:sz w:val="32"/>
          <w:szCs w:val="32"/>
        </w:rPr>
        <w:t xml:space="preserve">Removal)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ลาออกจากต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แหน่งหน้าที่ซึ่งขัดแย้งกัน เป็นต้น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55E" w:rsidRDefault="00D83D39" w:rsidP="0096074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– 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ให้ผู้อ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นวยการกองคลัง มีหน้าที่ตรวจสอบบุคลากรในองค์การบริหารส่วนต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D83D39">
        <w:rPr>
          <w:rFonts w:ascii="TH SarabunIT๙" w:hAnsi="TH SarabunIT๙" w:cs="TH SarabunIT๙"/>
          <w:sz w:val="32"/>
          <w:szCs w:val="32"/>
          <w:cs/>
        </w:rPr>
        <w:t>ถึงความ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เกี่ยวข้องกับผู้เสนองานพร้อมทั้งรายงานผลการปฏิบัติงาน เพื่อป้องกันผลประโยชน์ทับซ้อนต่อนายกองค์การบริหารส่วนต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บลเป็นประจ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960749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การรับของขวัญเป็นของส่วนตัวให้กระท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ได้ในกรณีมีมูลค่าไม่เกิน ๓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 หากสูงกว่านั้นต้อง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รายงานให้ผู้บริหารทราบและพิจารณาด</w:t>
      </w:r>
      <w:r w:rsidR="00EB65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3F6A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๒. แนวทางการตรวจสอบบุคลากรในหน่วยงานถึงความเกี่ยวข้องกับผู้เสนองาน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๑) ตรวจสอบชื่อสกุลของผู้เสนองานว่ามีความสัมพันธ์หรือเกี่ยวข้องกับบุคลากรในหน่วยงาน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หรือไม่ เช่น ญาติ พี่ น้อง เพื่อน คู่แข่ง ศัตรู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lastRenderedPageBreak/>
        <w:t>๒) ตรวจสอบสถานที่อยู่ สถานที่ปฏิบัติงานของผู้เสนองานว่ามีความสัมพันธ์หรือเกี่ยวข้องกับ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บุคลากรในหน่วยงานหรือไม่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๓) ตรวจสอบบุคลากรในหน่วยงานว่ามีส่วนได้เสียกับงาน/โครงการิทั้งผลประโยชน์ส่วนตนเองและ ผลประโยชน์สาธารณะที่มีผลต่อการปฏิบัติหน้าที่หรือไม่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๔) ตรวจสอบบุคลากรในหน่วยงานว่ามีผลประโยชน์ทับซ้อนกับผู้เสนองานหรือไม่ เช่น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การรับสินบน การใช้ข้อมูลลับของทางราชการ การด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เนินธุรกิจที่เกี่ยวข้องกับการจัดซื้อจัดจ้าง กับรับของขวัญ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หรืออื่น ๆ หากฝ่าฝืนจะมีโทษอย่างไร การมีพฤติกรรมใด ๆ ก็ตามที่เข้าข่ายประเภทของผลประโยชน์ทับซ้อน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หรือมีพฤติกรรมที่พร้อมฝ่าฝืน การปฏิบัติตามประมวลจริยธรรมข้าราชการพลเรือน ย่อมส่งผลให้ถูกลงโทษ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ตักเตือน ตัดเงินเดือน จนกระทั่งถึงขั้น ไล่ออก ขึ้นอยู่กับความร้ายแรงของการฝ่าฝืน หากถูกตัดสินว่าผิดจริงผู้มีส่วนเกี่ยวข้องทุกคนอาจมีส่วนร่วมในการรับโทษทางอาญาด้วย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3F6AE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๓. แนวทางปฏิบัติเพื่อป้องกันมิให้มีการฝ่าฝืนบทบัญญัติ มาตรา ๑๐๐ แห่งกฎหมายประกอบ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รัฐธรรมนูญว่าด้วยการป้องกันและปราบปรามการทุจริต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๑) การเตรียมตัวก่อนเข้าสู่ต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 (ก่อนเป็นเจ้าหน้าที่ของรัฐ) ก่อนเข้ามารับต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เจ้าหน้าที่ของรัฐบุคคลนั้น ๆ จะต้องเตรียมตัวโดยตรวจสอบตนเอง คู่สมรส บุตรที่ยังไม่บรรลุนิติภาวะว่าได้มีการด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เนินกิจการใด ๆ บ้าง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83D39">
        <w:rPr>
          <w:rFonts w:ascii="TH SarabunIT๙" w:hAnsi="TH SarabunIT๙" w:cs="TH SarabunIT๙"/>
          <w:sz w:val="32"/>
          <w:szCs w:val="32"/>
          <w:cs/>
        </w:rPr>
        <w:t>นขณะที่ตนเองอยู่ในสถานะของเอกชนที่ได้ท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ธุรกิจหรือท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การค้าไว้กับรัฐ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 โดยจะต้องตรวจสอบการเป็นคู่สัญญากับรัฐ การรับสัมปทานจากรัฐหรือการเป็นกรรมการผู้จัดการ การถือหุ้นหรือการเป็นหุ้นส่วนผู้จัดการหรือการเป็นหุ้นส่วนในห้างหุ้นส่วนต่าง ๆ ว่ามีหรือไม่อย่างไร และต้องส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รวจกิจการต่าง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ๆ ของคู่สมรส รวมถึงการศึกษากฎหมายที่เกี่ยวข้อง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749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๒) การปฏิบัติหน้าที่หรือด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รงตนในระหว่างที่เป็นเจ้าหน้าที่ของรัฐ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0749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เจ้าหน้าที่ของรัฐในต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0749">
        <w:rPr>
          <w:rFonts w:ascii="TH SarabunIT๙" w:hAnsi="TH SarabunIT๙" w:cs="TH SarabunIT๙"/>
          <w:sz w:val="32"/>
          <w:szCs w:val="32"/>
          <w:cs/>
        </w:rPr>
        <w:t>แหน่ง เช่น ตำ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หน่งนายกรัฐมนตรีรัฐมนตรี ผู้บริหารองค์กรปกครองส่วนท้องถิ่น หรือผู้บริหารหน่วยงานภาครัฐต้องไม่ด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เนินกิจการใด ๆ ที่เป็นการขัดกันระหว่างประโยชน์ส่วนบุคคลกับประโยชน์ส่วนรวม ตามที่ก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หนดไว้ในมาตรา ๑๐๐ แห่งกฎหมายประกอบรัฐธรรมนูญว่าด้วยการป้องกันและปราบปรามการทุจริต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AE5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คู่สมรสของเจ้าหน้าที่รัฐ กฎหมายประกอบรัฐธรรมนูญว่าด้วยการป้องกันและปราบปรามการทุจริต ได้ห้ามคู่สมรสมิให้ด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เนินกิจการใด ๆ ที่เป็นการขัดกันระหว่างประโยชน์ส่วนบุคคลและประโยชน์ส่วนรวมไว้ด้วย </w:t>
      </w:r>
    </w:p>
    <w:p w:rsidR="00052C88" w:rsidRDefault="00D83D39" w:rsidP="0096074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๓) การด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เนินกิจการในภายหลังที่พ้นจากต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 (พ้นจากการเป็นเจ้าหน้าที่ของรัฐยังไม่ถึง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๒ ปี) กฎหมายประกอบรัฐธรรมนูญว่าด้วยการป้องกันและปราบปรามการทุจริต ตามมาตรา ๑๐๐ ได้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บัญญัติห้าม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83D39">
        <w:rPr>
          <w:rFonts w:ascii="TH SarabunIT๙" w:hAnsi="TH SarabunIT๙" w:cs="TH SarabunIT๙"/>
          <w:sz w:val="32"/>
          <w:szCs w:val="32"/>
          <w:cs/>
        </w:rPr>
        <w:t>จ้าหน้าที่ของรัฐมิให้ด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เนินกิจการที่เป็นการขัดกันระหว่างประโยชน์ส่วนบุคคลและประโยชน์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ส่วนรวม โดยห้าม</w:t>
      </w:r>
      <w:r w:rsidRPr="00D83D39">
        <w:rPr>
          <w:rFonts w:ascii="TH SarabunIT๙" w:hAnsi="TH SarabunIT๙" w:cs="TH SarabunIT๙"/>
          <w:sz w:val="32"/>
          <w:szCs w:val="32"/>
          <w:cs/>
        </w:rPr>
        <w:lastRenderedPageBreak/>
        <w:t>ด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เนินกิจการนั้นต่อไปอีกเป็นเวลา ๒ ปีนับแต่เจ้าหน้าที่ของรัฐผู้นั้นได้พ้นจากต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แหน่งเจ้าหน้าที่ของรัฐในต</w:t>
      </w:r>
      <w:r w:rsidR="009607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นั้น ๆ แล้ว ทั้งนี้ได้ห้ามการด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เนินกิจการของคู่สมรสของเจ้าหน้าที่ของรัฐด้วย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๔. กรณีการรับของขวัญหรือรับผลประโยชน์ในการรับของขวัญหรือผลประโยชน์ใด ๆ ควรพิจารณา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ตอบค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ถาม ๓ ข้อนี้เพื่อใช้ในการตัดสินใจว่า จะรับหรือไม่รับของขวัญหรือผลประโยชน์นั้น ๆ คือ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๑) เราควรรับหรือไม่ : ตามหลักการทางจริยธรรม แม้ว่าเราไม่ควรรับแต่มีหลายโอกาสที่เรา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ไม่สามารถปฏิเสธได้ หรือเป็นการรับในโอกาสที่เหมาะสมตามขนบธรรมเนียมประเพณีวัฒนธรรมหรือให้กัน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ตามมารยาทที่ปฏิบัติกันในสังคม อย่างไรก็ตามมีหลายโอกาสที่ไม่เป็นการเหมาะสมที่จะรับอย่างยิ่ง ดังนี้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ท่านต้องปฏิเสธไม่ว่าจะเป็นโอกาสใด ๆ หรือการรับเงินสดหรือสิ่งใด ๆ 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สามารถเปลี่ยนเป็นเงินได้ เช่น หุ้น พันธบัตร หรือ ลอตเตอรี่ ฯลฯ ล้วนเข้าข่ายการรับสินบน และเป็นการฝ่า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ฝืน ประมวลจริยธรรมทั้งสิ้น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หากได้รับการเสนอสิ่งใด ๆ นอกเหนือจากเงิน สิ่งที่ควรน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มาเป็นเหตุผลในการตัดสินใจ คือ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ให้พิจารณาว่า ท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ไมเขาจึงเสนอของขวัญหรือผลประโยชน์ดังกล่าวให้เรา และการเสนอของดังกล่าวนั้นมีผล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ต่อการ ตัดสินใจในการปฏิบัติตนหรือไม่ หรือควรพิจารณาบนหลักการปฏิบัติงานในภาครัฐที่อยู่บนพื้นฐานว่า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และการตัดสินใจใด ๆ จะต้องกระท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ด้วยความเป็นกลางปราศจากการมีส่วนได้ส่วนเสียในการให้บริการ และปกป้องผลประโยชน์ของสังคมไทยโดยรวม ดังนั้น องค์กรหรือบุคคลใด ๆ ไม่ควรใช้ของขวัญ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หรือผลประโยชน์อื่น 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Pr="00D83D39">
        <w:rPr>
          <w:rFonts w:ascii="TH SarabunIT๙" w:hAnsi="TH SarabunIT๙" w:cs="TH SarabunIT๙"/>
          <w:sz w:val="32"/>
          <w:szCs w:val="32"/>
          <w:cs/>
        </w:rPr>
        <w:t>มาแสวงหาผลประโยชน์ให้กับองค์กรของตนหรือตนเอง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เหนือองค์กรหรือบุคคลอื่น ท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ให้สั่นคลอนความเชื่อถือ ไว้วางใจที่ประชาชนมีต่อรัฐ และท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ให้เกิดความไม่เป็นธรรมในสังคม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๒) เราควรรายงานการรับหรือไม่แนวทางพิจารณา ดังนี้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D83D39">
        <w:rPr>
          <w:rFonts w:ascii="TH SarabunIT๙" w:hAnsi="TH SarabunIT๙" w:cs="TH SarabunIT๙"/>
          <w:sz w:val="32"/>
          <w:szCs w:val="32"/>
          <w:cs/>
        </w:rPr>
        <w:t>งานประวัติศาสตร์หรือวัฒนธรรม เช่น งานศิลปะ พระพุทธรูป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เครื่องประดับ โบราณ ฯลฯ แม้จะมีขนาดเล็กแต่ก็ถือว่าของขวัญนั้น ๆ เป็นทรัพย์สินขององค์กรไม่ว่าจะมีราคา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เท่าใด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ไม่ต้อง รายงานหรืออาจเก็บเป็นของตนเองได้ทั้งนี้ เพื่อปฏิบัติตามประกาศคณะกรรมการป้องกันและ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ปราบปรามการทุจริต แห่งชาติ เรื่องหลักเกณฑ์การรับทรัพย์สินหรือประโยชน์อื่นใดโดยธรรมจรรยาของ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 พ.ศ. ๒๕๔๓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- ของขวัญหรือผลประโยชน์ใด ๆ เมื่อเทียบกับราคาตลาด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มีค่าเกิน ๓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 ต้องรายงาน หน่วยงาน และลงทะเบียนไว้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– ๑๕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 และ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เจ้าหน้าที่มีความจ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เป็นต้องรับ ให้องค์กรโดยหัวหน้าส่วนราชการตัดสินว่า สมควรให้ข้าราชการหรือเจ้าหน้าที่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ของรัฐ คนนั้น ๆ รับทรัพย์สินดังกล่าวหรือไม่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ถ้าของขวัญหรือผลประโยชน์มีค่าทางการตลาดมากกว่า ๑๕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ทรัพย์สินขององค์กร เพื่อใช้ประโยชน์สาธารณะหรือตามความเหมาะสม องค์กรอาจพิจารณาอนุญาตให้ข้าราชการ หรือเจ้าหน้าที่ของรัฐผู้นั้นเก็บรักษาของไว้เป็นกรณีไป เช่น ของขวัญในการย้ายหน่วยงานขณะด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แหน่งเดิม ของขวัญในโอกาสเกษียณอายุราชการ หรือลาออกจากงาน เป็นต้น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ถ้าในปีงบประมาณใด ๆ คุณค่าของของขวัญและหรือผลประโยชน์ที่ได้รับจากผู้ให้คน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เดียวกัน กลุ่มเดียวกัน หรือผู้ให้มีความสัมพันธ์กันหลาย ๆ ครั้ง เมื่อรวมกันทั้งปีมีค่ามากกว่า ๓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ต้องรายงาน ของขวัญหรือผลประโยชน์แต่ละอย่างที่ได้รับ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ถ้าในปีงบประมาณใด ๆ ได้ของขวัญและหรือผลประโยชน์ที่ได้รับจากผู้รับบริการแม้จะต่าง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คน ต่างกลุ่ม เพื่อเป็นการขอบคุณในการให้บริการที่ดีแต่เมื่อรวมกันแล้วมีค่ามากกว่า ๓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ต้องรายงาน ของขวัญหรือผลประโยชน์แต่ละอย่างนั้น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 ๆ ที่ได้รับการเพื่อเป็นการขอบคุณจากผู้รับบริการ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(</w:t>
      </w:r>
      <w:r w:rsidRPr="00D83D39">
        <w:rPr>
          <w:rFonts w:ascii="TH SarabunIT๙" w:hAnsi="TH SarabunIT๙" w:cs="TH SarabunIT๙"/>
          <w:sz w:val="32"/>
          <w:szCs w:val="32"/>
          <w:cs/>
        </w:rPr>
        <w:t>ประชาชน และองค์กรเอกชน) ที่ได้อย่างสม่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เสมอบ่อยครั้ง อาจท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ให้เกิดข้อสงสัยจากประชาชนว่ามีอิทธิพล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บิดเบือน ก่อให้เกิดอคติในการให้บริการของข้าราชการหรือเจ้าหน้าที่ของรัฐ หรืออาจก่อให้เกิดความรู้สึกชอบ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และคาดหวังว่า จะได้รับของขวัญหรือผลประโยชน์เมื่อมีผู้มารับบริการ ควรปฏิเสธการรับ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เงินสดหรือสิ่งใด ๆ ที่สามารถเปลี่ยนเป็นเงินได้ต้องปฏิเสธไม่รับไม่ว่าจะอยู่ในสถานการณ์ใด ๆ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๓) เราสามารถเก็บไว้เป็นของตนเองได้หรือไม่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- </w:t>
      </w:r>
      <w:r w:rsidRPr="00D83D39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 หากของขวัญหรือผลประโยชน์นั้นมีค่าไม่เกิน ๓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– ๑๕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 ข้าราชการ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หรือเจ้าหน้าที่ของรัฐนั้น ๆ จะเก็บไว้เองได้หรือไม่ </w:t>
      </w:r>
    </w:p>
    <w:p w:rsidR="001A31AD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- หากราคามากกว่า ๑๕</w:t>
      </w:r>
      <w:r w:rsidRPr="00D83D39">
        <w:rPr>
          <w:rFonts w:ascii="TH SarabunIT๙" w:hAnsi="TH SarabunIT๙" w:cs="TH SarabunIT๙"/>
          <w:sz w:val="32"/>
          <w:szCs w:val="32"/>
        </w:rPr>
        <w:t>,</w:t>
      </w:r>
      <w:r w:rsidRPr="00D83D39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ของส่วนราชการ และส่วนราชการ พิจารณาตัดสินว่าจะใช้ประโยชน์อย่างไร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31AD" w:rsidRDefault="001A31AD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</w:p>
    <w:p w:rsidR="001A31AD" w:rsidRDefault="001A31AD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</w:p>
    <w:p w:rsidR="001A31AD" w:rsidRDefault="001A31AD" w:rsidP="001A31AD">
      <w:pPr>
        <w:ind w:firstLine="2160"/>
        <w:rPr>
          <w:rFonts w:ascii="TH SarabunIT๙" w:hAnsi="TH SarabunIT๙" w:cs="TH SarabunIT๙" w:hint="cs"/>
          <w:sz w:val="32"/>
          <w:szCs w:val="32"/>
        </w:rPr>
      </w:pPr>
    </w:p>
    <w:p w:rsidR="001A31AD" w:rsidRDefault="001A31AD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</w:p>
    <w:p w:rsidR="001A31AD" w:rsidRDefault="001A31AD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</w:p>
    <w:p w:rsidR="001A31AD" w:rsidRDefault="00D83D39" w:rsidP="001A31AD">
      <w:pPr>
        <w:jc w:val="center"/>
        <w:rPr>
          <w:rFonts w:ascii="TH SarabunIT๙" w:hAnsi="TH SarabunIT๙" w:cs="TH SarabunIT๙"/>
          <w:sz w:val="32"/>
          <w:szCs w:val="32"/>
        </w:rPr>
      </w:pPr>
      <w:r w:rsidRPr="001A31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๓ กฎหมายเกี่ยวกับการป้องกันผลประโยชน์ทับซ้อน</w:t>
      </w:r>
    </w:p>
    <w:p w:rsidR="001A31AD" w:rsidRDefault="001A31AD" w:rsidP="001A31A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052C88" w:rsidRDefault="00D83D39" w:rsidP="001A31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๑. พระราชบัญญัติประกอบรัฐธรรมนูญว่าด้วยการป้องกันและปราบปรามการทุจริต พ.ศ. ๒๕๔๒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 (ฉบับที่ ๔) พ.ศ. ๒๕๕๙ มาตรา ๑๐๐ ห้ามมิให้เจ้าหน้าที่ของรัฐผู้ใดด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เนินกิจการดังต่อไปนี้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1A31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>(</w:t>
      </w:r>
      <w:r w:rsidRPr="00D83D39">
        <w:rPr>
          <w:rFonts w:ascii="TH SarabunIT๙" w:hAnsi="TH SarabunIT๙" w:cs="TH SarabunIT๙"/>
          <w:sz w:val="32"/>
          <w:szCs w:val="32"/>
          <w:cs/>
        </w:rPr>
        <w:t>๑) เป็นคู่สัญญาหรือมีส่วนได้ส่วนเสียในสัญญาที่ท</w:t>
      </w:r>
      <w:r w:rsidR="001A31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83D39">
        <w:rPr>
          <w:rFonts w:ascii="TH SarabunIT๙" w:hAnsi="TH SarabunIT๙" w:cs="TH SarabunIT๙"/>
          <w:sz w:val="32"/>
          <w:szCs w:val="32"/>
          <w:cs/>
        </w:rPr>
        <w:t>จ้าหน้าที่ของรัฐผู้นั้นปฏิบัติ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หน้าที่ในฐานะที่เป็นเจ้าหน้าที่ของรัฐ ซึ่งมีอ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นาจกับกับ ดูแล ควบคุม ตรวจสอบ หรือด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AD423B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>(</w:t>
      </w:r>
      <w:r w:rsidRPr="00D83D39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เป็นหุ้นส่วนหรือผู้ถือหุ้นในห้างหุ้นส่วนหรือบริษัทที่เข้าเป็นคู่สัญญากับหน่วยงานของรัฐที่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เจ้าหน้าที่ของรัฐ ผู้นั้นปฏิบัติหน้าที่ในฐานะที่เป็นเจ้าหน้าที่ของรัฐ ซึ่งมีอ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นาจก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AD423B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>(</w:t>
      </w:r>
      <w:r w:rsidRPr="00D83D39">
        <w:rPr>
          <w:rFonts w:ascii="TH SarabunIT๙" w:hAnsi="TH SarabunIT๙" w:cs="TH SarabunIT๙"/>
          <w:sz w:val="32"/>
          <w:szCs w:val="32"/>
          <w:cs/>
        </w:rPr>
        <w:t>๓) รับสัมปทานหรือคงถือไว้ซึ่งสัมปทานจากรัฐ หน่วยราชการ หน่วยงานของรัฐ รัฐวิสาหกิจ หรือ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ราชการส่วนท้องถิ่น หรือเข้าเป็นคู่สัญญากับรัฐหน่วยราชการหน่วยงานของรัฐ รัฐวิสาหกิจ หรือราชการส่วน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ท้องถิ่น อันมีลักษณะเป็นการผูกขาดตัดตอน ทั้งนี้ไม่ว่าโดยทางตรงหรือทางอ้อม หรือเป็นหุ้นส่วนหรือผู้ถือหุ้น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ในห้างหุ้นส่วน หรือบริษัทที่รับสัมปทานหรือเข้าเป็นคู่สัญญาในลักษณะดังกล่าว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AD423B">
      <w:pPr>
        <w:ind w:firstLine="2847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>(</w:t>
      </w:r>
      <w:r w:rsidRPr="00D83D39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 ที่ปรึกษา ตัวแทนพนักงานหรือลูกจ้างในธุรกิจของเอกชนซึ่งอยู่ภายใต้การก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กับ ดูแล ควบคุม 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ซึ่งโดยสภาพของผลประโยชน์ของธุรกิจของเอกชนนั้นอาจขัดแย้งต่อประโยชน์ส่วนรวมหรือประโยชน์ทางราชการ หรือกระทบต่อความมีอิสระในการปฏิบัติหน้าที่ของ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 เจ้าหน้าที่ของรัฐต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 ให้เป็นไปตามที่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(ป.ป.ช.) ก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D83D39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D83D39">
        <w:rPr>
          <w:rFonts w:ascii="TH SarabunIT๙" w:hAnsi="TH SarabunIT๙" w:cs="TH SarabunIT๙"/>
          <w:sz w:val="32"/>
          <w:szCs w:val="32"/>
          <w:cs/>
        </w:rPr>
        <w:t>ให้น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 โดยให้ถือว่าการ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เนินกิจการของคู่สมรสดังกล่าว เป็นการด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 มาตรา ๑๐๑ ให้น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บทบัญญัติ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มาตรา ๑๐๐ มาใช้บังคับกับการด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 เจ้าหน้าที่ของรัฐมาแล้วยังไม่ถึงสองปี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โดยอนุโลม เว้นแต่การเป็นผู้ถือหุ้นไม่เกินร้อยละห้าของจ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นวนหุ้นทั้งหมดที่ 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กัด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ซึ่งไม่ใช่บริษัทที่เป็นคู่สัญญากับหน่วยงานของรัฐตามมาตรา ๑๐๐ (๒) ที่ได้รับอนุญาตตามกฎหมายว่า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ด้วยหลักทรัพย์และตลาดหลักทรัพย์มาตรา ๑๐๒ บทบัญญัติมาตรา ๑๐๐ มิให้น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มาใช้บังคับกับการด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 ซึ่ง หน่วยงานที่มีอ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นาจก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กับ ดูแล ควบคุม หรือตรวจสอบการด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บริษัทจ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กัด หรือบริษัทมหาชนจ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กัด มอบหมายให้ปฏิบัติหน้าที่ในบริษัทจ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กัด หรือบริษัทมหาชนจ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กัด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ที่หน่วยงานของรัฐถือหุ้นหรือเข้าร่วมทุน มาตรา ๑๐๓ ห้ามมิให้เจ้าหน้าที่ของรัฐผู้ใดรับทรัพย์สินหรือประโยชน์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อื่นใดจากบุคคล นอกเหนือจาก ทรัพย์สินหรือประโยชน์อันควรได้ตามกฎหมาย </w:t>
      </w:r>
      <w:r w:rsidRPr="00D83D39">
        <w:rPr>
          <w:rFonts w:ascii="TH SarabunIT๙" w:hAnsi="TH SarabunIT๙" w:cs="TH SarabunIT๙"/>
          <w:sz w:val="32"/>
          <w:szCs w:val="32"/>
          <w:cs/>
        </w:rPr>
        <w:lastRenderedPageBreak/>
        <w:t>หรือกฎ ข้อบังคับที่ออกโดย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 กฎหมาย เว้นแต่การรับทรัพย์สินหรือประโยชน์อื่นใดโดยธรรมจรรยา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ตามหลักเกณฑ์และจ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นวนที่คณะกรรมการ ป.ป.ช. ก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หนด บทบัญญัติในวรรคหนึ่งให้ใช้บังคับกับการรับ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ทรัพย์สินหรือประโยชน์อื่นใดของผู้ที่พ้นจากการเป็น เจ้าหน้าที่ของรัฐมาแล้วยังไม่ถึงสองปีด้วยโดยอนุโลม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บรรดาความผิดที่บัญญัติไว้ในหมวดนี้ให้ถือเป็นความผิดฐานทุจริตต่อหน้าที่หรือ ความผิดต่อต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</w:t>
      </w:r>
      <w:r w:rsidR="00AD423B">
        <w:rPr>
          <w:rFonts w:ascii="TH SarabunIT๙" w:hAnsi="TH SarabunIT๙" w:cs="TH SarabunIT๙"/>
          <w:sz w:val="32"/>
          <w:szCs w:val="32"/>
          <w:cs/>
        </w:rPr>
        <w:t>่งหน้าที่ราชการ หรือความผิดต่อต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แหน่งหน้าที่ในการยุติธรรมตามประมวลกฎหมายอาญาด้วยบทลงโทษ มาตรา ๑๒๒ เจ้าหน้าที่ของรัฐผู้ใดฝ่าฝืนบทบัญญัติมาตรา ๑๐๐ มาตรา ๑๐๑ หรือมาตรา ๑๐๓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ต้อง ระวางโทษจ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คุกไม่เกินสามปีหรือปรับไม่เกินหกหมื่นบาท หรือทั้งจ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๑๐๐ วรรคสาม หากเจ้าหน้าที่ของ</w:t>
      </w:r>
      <w:r w:rsidR="00AD423B">
        <w:rPr>
          <w:rFonts w:ascii="TH SarabunIT๙" w:hAnsi="TH SarabunIT๙" w:cs="TH SarabunIT๙"/>
          <w:sz w:val="32"/>
          <w:szCs w:val="32"/>
          <w:cs/>
        </w:rPr>
        <w:t>รัฐผู้ใดพิสูจน์ได้ว่า</w:t>
      </w:r>
      <w:r w:rsidRPr="00D83D39">
        <w:rPr>
          <w:rFonts w:ascii="TH SarabunIT๙" w:hAnsi="TH SarabunIT๙" w:cs="TH SarabunIT๙"/>
          <w:sz w:val="32"/>
          <w:szCs w:val="32"/>
          <w:cs/>
        </w:rPr>
        <w:t>ตนมิได้รู้เห็นยินยอมด้วยในการที่คู่สมรสของตนด</w:t>
      </w:r>
      <w:r w:rsidR="00AD42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เนินการตามมาตรา ๑๐๐ วรรคหนึ่ง ให้ถือว่าผู้นั้นไม่มีความผิด </w:t>
      </w:r>
    </w:p>
    <w:p w:rsidR="009C4EAD" w:rsidRDefault="00D83D39" w:rsidP="009C4EAD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๒. ประกาศคณะกรรมการป้องกันและปราบปรามการทุจริตแห่งชาติเรื่องหลักเกณฑ์การรับทรัพย์สิน หรือประโยชน์อื่นใดโดยธรรมจรรยาของ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เจ้าหน้าที่ของรัฐ พ.ศ. ๒๕๔๓ อาศัยอ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นาจตามความในมาตรา ๑๐๓ แห่งพระราชบัญญัติประกอบรัฐธรรมนูญ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 ปราบปรามการทุจริต พ.ศ. ๒๕๔๒ คณะกรรมการป้องกันและปราบปรามการทุจริต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แห่งชาติจึงก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หนดหลักเกณฑ์และจ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นวนทรัพย์สินหรือประโยชน์อื่นใดที่เจ้าหน้าที่ของรัฐจะรับจากบุคคลได้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โดยธรรมจรรยาไว้ดังนี้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ข้อ ๑ ประกาศนี้เรียกว่า “ประกาศคณะกรรมการป้องกันและปราบปรามการทุจริตแห่งชาติเรื่อง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หลักเกณฑ์การรับทรัพย์สินหรือประโยชน์อื่นใดโดยธรรมจรรยาของเจ้าหน้าที่ของรัฐ พ.ศ. ๒๕๔๓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2869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ข้อ ๒ ประกาศนี้ให้ใช้บังคับตั้งแต่วันถัดจากวันประกาศในราชกิจจา</w:t>
      </w:r>
      <w:proofErr w:type="spellStart"/>
      <w:r w:rsidRPr="00D83D39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D83D39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ข้อ ๓ ในประกาศนี้“การรับทรัพย์สินหรือประโยชน์อื่นใดโดยธรรมจรรยา” หมายความว่า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การรับทรัพย์สิน หรือประโยชน์อื่น ใดจากญาติหรือจากบุคคลที่ให้กันในโอกาสต่างๆ โดยปกติตาม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ขนบธรรมเนียมประเพณีหรือ วัฒนธรรมหรือให้กันตามมารยาทที่ปฏิบัติกันในสังคม “ญาติ” หมายความว่า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ผู้บุพการีผู้สืบสันดาน พี่น้องร่วมบิดา มารดา หรือร่วมบิดา หรือมารดาเดียวกัน ลุง ป้า น้า อา คู่สมรส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ผู้บุพการีหรือผู้สืบสันดานของคู่สมรส บุตรบุญธรรม หรือผู้รับบุตรบุญธรรม “ประโยชน์อื่นใด” หมายความว่า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สิ่งที่มีมูลค่า ได้แก่การลดราคาการรับความบันเทิง การรับ บริการ การรับการฝึกอบรม หรือสิ่งอื่นใดใน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ลักษณะเดียวกัน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ห้ามมิให้เจ้าหน้าที่ของรัฐผู้ใดรับทรัพย์สิน หรือประโยชน์อื่นใดจากบุคคลนอกเหนือจาก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ทรัพย์สิน หรือ ประโยชน์อันควรได้ตามกฎหมาย หรือกฎข้อบังคับที่ออกโดยอาศัยอ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กฎหมาย เว้นแต่การรับ ทรัพย์สิน หรือประโยชน์อื่นใดโดยธรรมจรรยาตามที่ก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เจ้าหน้าที่ของรัฐจะรับทรัพย์สินหรือประโยชน์อื่นใดโดยธรรมจรรยาได้ดังต่อไปนี้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D83D39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รับทรัพย์สินหรือประโยชน์อื่นใดจากญาติซึ่งให้โดยเสน่หาตามจ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นวนที่เหมาะสมตามฐานานุรูป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>(</w:t>
      </w:r>
      <w:r w:rsidRPr="00D83D39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 มีราคาหรือมูลค่าในการรับจากแต่ละ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บุคคล แต่ละโอกาสไม่เกินสามพันบาท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>(</w:t>
      </w:r>
      <w:r w:rsidRPr="00D83D39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 ซึ่งผู้ให้มิได้ระบุให้เป็นของส่วนตัว หรือมีมูลค่าเกินกว่าสามพันบาท ไม่ว่าจะระบุเป็นของส่วนตัวหรือไม่ แต่มีเหตุผลความจ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เพื่อรักษาไมตรีมิตรภาพหรือความสัมพันธ์อันดีระหว่างบุคคล 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 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หรือมีราคาหรือมีมูลค่ามากกว่าที่ก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หนดไว้ในข้อ ๕ ซึ่งเจ้าหน้าที่ของรัฐได้รับมาแล้ว โดยมีความจ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ซึ่งเป็นหัวหน้าส่วนราชการผู้บริหารสูงสุดของรัฐวิสาหกิจ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 ผู้บริหารสูงสุดของหน่วยงานสถาบันหรือองค์กรที่เจ้าหนึ่งของรัฐผู้นั้นสังกัดโดยทันทีที่สามารถกระท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ได้ เพื่อให้วินิจฉัยว่ามีเหตุผล ความจ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เป็นความเหมาะสมและสมควรที่จะให้เจ้าหน้าที่ของรัฐผู้นั้น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รับทรัพย์สินหรือประโยชน์นั้นไว้เป็นสิทธิของตนหรือไม่ ในกรณีที่ผู้บังคับบัญชาหรือผู้บริหารสูงสุดของ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รัฐวิสาหกิจ หน่วยงานหรือสถาบัน หรือองค์กรที่เจ้าหน้าที่ของรัฐผู้นั้นสังกัด มีค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ในกรณีที่ไม่สามารถคืนให้ได้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 เมื่อได้ด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เนินการตามความในวรรคสองแล้ว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 xml:space="preserve"> ให้ถือว่าเจ้าหน้าที่ของรัฐผู้นั้นไม่เคยได้รับทรัพย์สินหรือประโยชน์ดังกล่าวเลย ในกรณีที่เจ้าหน้าที่ของรัฐผู้ได้รับทรัพย์สินไว้ตามวรรคหนึ่ง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เป็นผู้ด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แหน่งผู้บังคับบัญชา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หรือเป็นกรรมการหรือผู้บริหารสูงสุดของหน่วยงานของรัฐ ให้แจ้งรายละเอียดข้อเท็จจริงเกี่ยวกับการรับทรัพย์สินหรือประโยชน์นั้นต่อผู้มีอ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ส่วนผู้ที่ด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แหน่งประธานกรรมการและกรรมการในองค์กรอิสระตามรัฐธรรมนูญ หรือผู้ด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ที่ไม่มีผู้บังคับบัญชาที่มีอ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 ทั้งนี้เพื่อด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เนินการตามความในวรรคหนึ่งและวรรคสอง ในกรณีที่เจ้าหน้าที่ของรัฐผู้ได้รับทรัพย์สินไว้ตามวรรคหนึ่ง เป็นผู้ด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รงต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แหน่งสมาชิกสภาผู้แทนราษฎรหรือสมาชิกวุฒิสภา หรือสมาชิกสภาท้องถิ่นให้แจ้งรายละเอียดข้อเท็จจริงเกี่ยวกับการรับทรัพย์สินหรือประโยชน์นั้นต่อประธานสภา</w:t>
      </w:r>
      <w:r w:rsidRPr="00D83D39">
        <w:rPr>
          <w:rFonts w:ascii="TH SarabunIT๙" w:hAnsi="TH SarabunIT๙" w:cs="TH SarabunIT๙"/>
          <w:sz w:val="32"/>
          <w:szCs w:val="32"/>
          <w:cs/>
        </w:rPr>
        <w:lastRenderedPageBreak/>
        <w:t>ผู้แทนราษฎร ประธานวุฒิสภา หรือประธานสภาท้องถิ่น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ที่เจ้าหน้าที่ของรัฐผู้นั้นเป็นสมาชิกแล้วแต่กรณี เพื่อด</w:t>
      </w:r>
      <w:r w:rsidR="009C4E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เนินการตามวรรคหนึ่งและวรรคสอง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EAD" w:rsidRDefault="00D83D39" w:rsidP="009C4EAD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ข้อ ๘ หลักเกณฑ์การรับทรัพย์สินหรือประโยชน์อื่นใดของเจ้าหน้าที่ของรัฐตามประกาศฉบับนี้ให้ใช้บังคับผู้ซึ่งพ้นจากการเป็นเจ้าหน้าที่ของรัฐมาแล้วไม่ถึงสองปีด้ว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๓. ประมวลจริยธรรมข้าราชการส่วนท้องถิ่น มาตรฐานจริยธรรมอันเป็นค่านิยมหลักส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ข้าราชการขององค์การบริหารส่วนต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D83D39">
        <w:rPr>
          <w:rFonts w:ascii="TH SarabunIT๙" w:hAnsi="TH SarabunIT๙" w:cs="TH SarabunIT๙"/>
          <w:sz w:val="32"/>
          <w:szCs w:val="32"/>
          <w:cs/>
        </w:rPr>
        <w:t>นั้น พนักงานส่วนต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บลทุกคนมีหน้าที่ด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เนินการให้เป็นไป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ตามกฎหมาย เพื่อรักษาผลประโยชน์ส่วนรวม เป็นกลางทางการเมือง อ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นวยความสะดวก และให้บริการแก่ประชาชนตามหลัก</w:t>
      </w:r>
      <w:proofErr w:type="spellStart"/>
      <w:r w:rsidRPr="00D83D3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83D39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๙ ประการ ดังนี้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๑) การยึดมั่นในระบบประชาธิปไตยอันมีพระมหากษัตริย์ทรงเป็นประมุข</w:t>
      </w:r>
    </w:p>
    <w:p w:rsidR="00052C88" w:rsidRDefault="00D83D39" w:rsidP="0071241B">
      <w:pPr>
        <w:ind w:left="2127" w:firstLine="645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๒) การยึดมั่นในคุณธรรมและจริยธรรม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๓) การมีจิตส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นึกที่ดี ซื่อสัตย์ และรับผิดชอบ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การยึดถือประโยชน์ของประเทศชาติเหนือกว่าประโยชน์ส่วนตนและไม่มีผลประโยชน์ทับซ้อน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๕) การยืนหยัดท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288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 จรรยาวิชาชีพขององค์กร มีดังนี้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๑) ข้าราชการต้องจงรักภักดีต่อชาติ ศาสนา และพระมหากษัตริย์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๒) ข้าราชการต้องเป็นแบบอย่างที่ดีในการรักษาไว้และปฏิบัติตามรัฐธรรมนูญแห่ง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ราชอาณาจักรไทยทุกประการ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๓) ข้าราชการต้องเป็นแบบอย่างที่ดีในการเป็นพลเมืองดีเคารพและปฏิบัติตามกฎหมายอย่างเคร่งครัด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๔) ข้าราชการต้องไม่ประพฤติตนอันอาจก่อให้เกิดความเสื่อมเสียต่อเกียรติภูมิของต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lastRenderedPageBreak/>
        <w:t>๕) ข้าราชการต้องปฏิบัติหน้าที่อย่างเต็มก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ลังความสามารถ ด้วยความเสียสละ ทุ่มเท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สติปัญญา ความรู้ความสามารถให้บรรลุผลส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เร็จ และมีประสิทธิภาพตามภาระหน้าที่ที่ได้รับมอบหมาย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 ประเทศชาติและประชาชน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๖) ข้าราชการต้องมุ่งแก้ปัญหาความเดือดร้อนของประชาชนด้วยความเป็นธรรม รวดเร็ว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และมุ่ง เสริมสร้างความเข้าใจอันดีระหว่างหน่วยงานและประชาชน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052C8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๗) ข้าราชการต้องปฏิบัติหน้าที่ด้วยความสุภาพเรียบร้อยมีอัธยาศัย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๘) ข้าราชการต้องรักษาความลับที่ได้จากการปฏิบัติหน้าที่ การเปิดเผยข้อมูลที่เป็นความลับ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โดย ข้าราชการจะกระท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ได้ต่อเมื่อมีอ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นาจหน้าที่ และได้รับอนุญาตจากผู้บังคับบัญชา หรือเป็นไปตาม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กฎหมายก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หนด เท่านั้น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2C88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๙) ข้าราชการต้องรักษาและเสริมสร้างความสามัคคีระหว่างผู้ร่วมงาน พร้อมกับให้ความ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ช่วยเหลือเกื้อกูล ซึ่งกันและกันในทางที่ชอบ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241B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r w:rsidRPr="00D83D39">
        <w:rPr>
          <w:rFonts w:ascii="TH SarabunIT๙" w:hAnsi="TH SarabunIT๙" w:cs="TH SarabunIT๙"/>
          <w:sz w:val="32"/>
          <w:szCs w:val="32"/>
          <w:cs/>
        </w:rPr>
        <w:t>๑๐) ข้าราชการต้องไม่ใช้สถานะหรือต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แหน่งไปแสวงหาประโยชน์ที่มิควรได้ส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หรือผู้อื่นไม่ว่า จะเป็นประโยชน์ในทางทรัพย์สินหรือไม่ก็ตาม ตลอดจนไม่รับของขวัญ ของก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นัล หรือ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ประโยชน์อื่นใดจากผู้ร้องเรียน หรือบุคคลที่เกี่ยวข้อง เพื่อประโยชน์ต่าง ๆ อันอาจเกิดจากการปฏิบัติหน้าที่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ของตน เว้นแต่เป็นการให้โดย ธรรมจรรยาหรือการให้ตามประเพณี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3202" w:rsidRPr="00D83D39" w:rsidRDefault="00D83D39" w:rsidP="0071241B">
      <w:pPr>
        <w:ind w:firstLine="360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83D39">
        <w:rPr>
          <w:rFonts w:ascii="TH SarabunIT๙" w:hAnsi="TH SarabunIT๙" w:cs="TH SarabunIT๙"/>
          <w:sz w:val="32"/>
          <w:szCs w:val="32"/>
          <w:cs/>
        </w:rPr>
        <w:t>๑๑) ข้าราชการต้องไม่ปิดบังข้อมูลที่จ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เป็น ในการปฏิบัติงานของเพื่อนร่วมงานและไม่น</w:t>
      </w:r>
      <w:r w:rsidR="0071241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3D39">
        <w:rPr>
          <w:rFonts w:ascii="TH SarabunIT๙" w:hAnsi="TH SarabunIT๙" w:cs="TH SarabunIT๙"/>
          <w:sz w:val="32"/>
          <w:szCs w:val="32"/>
          <w:cs/>
        </w:rPr>
        <w:t>ผลงานของ</w:t>
      </w:r>
      <w:r w:rsidRPr="00D83D39">
        <w:rPr>
          <w:rFonts w:ascii="TH SarabunIT๙" w:hAnsi="TH SarabunIT๙" w:cs="TH SarabunIT๙"/>
          <w:sz w:val="32"/>
          <w:szCs w:val="32"/>
        </w:rPr>
        <w:t xml:space="preserve"> </w:t>
      </w:r>
      <w:r w:rsidRPr="00D83D39">
        <w:rPr>
          <w:rFonts w:ascii="TH SarabunIT๙" w:hAnsi="TH SarabunIT๙" w:cs="TH SarabunIT๙"/>
          <w:sz w:val="32"/>
          <w:szCs w:val="32"/>
          <w:cs/>
        </w:rPr>
        <w:t>ผู้อื่นมาแอบอ้างเป็นผลงานของตน</w:t>
      </w:r>
    </w:p>
    <w:sectPr w:rsidR="00313202" w:rsidRPr="00D83D39" w:rsidSect="00052C88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39"/>
    <w:rsid w:val="00052C88"/>
    <w:rsid w:val="001A31AD"/>
    <w:rsid w:val="00313202"/>
    <w:rsid w:val="00317CEC"/>
    <w:rsid w:val="003F6AE5"/>
    <w:rsid w:val="006A7FE8"/>
    <w:rsid w:val="0071241B"/>
    <w:rsid w:val="00960749"/>
    <w:rsid w:val="009C4EAD"/>
    <w:rsid w:val="00AD423B"/>
    <w:rsid w:val="00B743DB"/>
    <w:rsid w:val="00D83D39"/>
    <w:rsid w:val="00E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B5E94-5195-4BF4-8016-D6DEA2E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2019-06-28T03:48:00Z</dcterms:created>
  <dcterms:modified xsi:type="dcterms:W3CDTF">2019-06-28T08:32:00Z</dcterms:modified>
</cp:coreProperties>
</file>