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1A1D1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389050A2" w14:textId="77777777" w:rsidR="003E1337" w:rsidRPr="003E13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137235B7" w:rsidR="00132E1B" w:rsidRPr="000C2AAC" w:rsidRDefault="00C81DB8" w:rsidP="003E1337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F835F4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7182F" w14:paraId="6B0DC14F" w14:textId="77777777" w:rsidTr="008C1396">
        <w:tc>
          <w:tcPr>
            <w:tcW w:w="675" w:type="dxa"/>
          </w:tcPr>
          <w:p w14:paraId="1DA5FF5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9EBEE2" w14:textId="0DEC2B8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1F3EFE91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00FCB1" w14:textId="77777777" w:rsidR="004D1504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15EB0099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382AF71" w14:textId="77777777" w:rsidR="004D1504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7791754A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EB8B38D" w14:textId="77777777" w:rsidR="003E1337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ECD0EE0" w14:textId="77777777" w:rsidR="00373127" w:rsidRDefault="00373127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224D7FCF" w:rsidR="00373127" w:rsidRPr="000C2AAC" w:rsidRDefault="00373127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175A0F4F" w14:textId="77777777" w:rsidR="004D150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3E133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3E1337">
        <w:rPr>
          <w:rFonts w:asciiTheme="minorBidi" w:hAnsiTheme="minorBidi"/>
          <w:noProof/>
          <w:sz w:val="32"/>
          <w:szCs w:val="32"/>
        </w:rPr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..30....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="003E1337">
        <w:rPr>
          <w:rFonts w:asciiTheme="minorBidi" w:hAnsiTheme="minorBidi"/>
          <w:noProof/>
          <w:sz w:val="32"/>
          <w:szCs w:val="32"/>
        </w:rPr>
        <w:br/>
      </w:r>
      <w:r w:rsidR="003E1337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</w:t>
      </w:r>
      <w:r w:rsidR="003E1337">
        <w:rPr>
          <w:rFonts w:asciiTheme="minorBidi" w:hAnsiTheme="minorBidi" w:hint="cs"/>
          <w:noProof/>
          <w:sz w:val="32"/>
          <w:szCs w:val="32"/>
          <w:cs/>
          <w:lang w:bidi="th-TH"/>
        </w:rPr>
        <w:tab/>
      </w:r>
      <w:r w:rsidR="003E1337">
        <w:rPr>
          <w:rFonts w:asciiTheme="minorBidi" w:hAnsiTheme="minorBidi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14:paraId="127B96F8" w14:textId="77777777" w:rsidR="004D150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</w:t>
      </w:r>
      <w:r w:rsidR="003E1337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3E1337">
        <w:rPr>
          <w:rFonts w:asciiTheme="minorBidi" w:hAnsiTheme="minorBidi"/>
          <w:noProof/>
          <w:sz w:val="32"/>
          <w:szCs w:val="32"/>
        </w:rPr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3E1337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ตามข้อกำหนดขององค์บริหารส่วนตำบลบ้านลาน</w:t>
      </w:r>
      <w:r w:rsidR="003E1337">
        <w:rPr>
          <w:rFonts w:asciiTheme="minorBidi" w:hAnsiTheme="minorBidi"/>
          <w:noProof/>
          <w:sz w:val="32"/>
          <w:szCs w:val="32"/>
        </w:rPr>
        <w:t>)</w:t>
      </w:r>
      <w:r w:rsidR="003E1337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</w:t>
      </w:r>
    </w:p>
    <w:p w14:paraId="7254DDEE" w14:textId="0CD20D5B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4D1504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73127">
            <w:pPr>
              <w:jc w:val="center"/>
              <w:rPr>
                <w:rFonts w:asciiTheme="minorBidi" w:hAnsiTheme="minorBidi" w:hint="cs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C68C9BD" w14:textId="77777777" w:rsidTr="00313D38">
        <w:tc>
          <w:tcPr>
            <w:tcW w:w="675" w:type="dxa"/>
            <w:vAlign w:val="center"/>
          </w:tcPr>
          <w:p w14:paraId="09BDF26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0939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7E632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249CF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8A5DC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FA031A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B55C9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BC07B5F" w14:textId="77777777" w:rsidR="007E2CA3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  <w:p w14:paraId="2C783206" w14:textId="77777777" w:rsidR="00373127" w:rsidRDefault="0037312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524B60C" w14:textId="71570258" w:rsidR="00373127" w:rsidRPr="000C2AAC" w:rsidRDefault="0037312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EBE84C2" w14:textId="77777777" w:rsidTr="00313D38">
        <w:tc>
          <w:tcPr>
            <w:tcW w:w="675" w:type="dxa"/>
            <w:vAlign w:val="center"/>
          </w:tcPr>
          <w:p w14:paraId="5B1060A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57DBD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99179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2B42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5A863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F62CA9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A1BFE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7F0E9D89" w14:textId="37169B2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7E2CA3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DE1C15B" w14:textId="77777777" w:rsidTr="00313D38">
        <w:tc>
          <w:tcPr>
            <w:tcW w:w="675" w:type="dxa"/>
            <w:vAlign w:val="center"/>
          </w:tcPr>
          <w:p w14:paraId="1DF7E7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6DC94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70CF674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BA21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2ACBE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03DEA0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807B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701DF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037E51C" w14:textId="77777777" w:rsidTr="00313D38">
        <w:tc>
          <w:tcPr>
            <w:tcW w:w="675" w:type="dxa"/>
            <w:vAlign w:val="center"/>
          </w:tcPr>
          <w:p w14:paraId="68C395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3BE68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F06B77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B8E0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27AA5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399CFF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48C5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41D7D5F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3201E334" w:rsidR="008E2900" w:rsidRPr="004D1504" w:rsidRDefault="00C26ED0" w:rsidP="004D1504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0D7617D6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AF83A3" w14:textId="77777777" w:rsidTr="004E651F">
        <w:trPr>
          <w:jc w:val="center"/>
        </w:trPr>
        <w:tc>
          <w:tcPr>
            <w:tcW w:w="675" w:type="dxa"/>
            <w:vAlign w:val="center"/>
          </w:tcPr>
          <w:p w14:paraId="4B5D132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B396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09072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07FA350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BA90BE2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398C15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BFD733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53372B" w14:textId="77777777" w:rsidTr="004E651F">
        <w:tc>
          <w:tcPr>
            <w:tcW w:w="675" w:type="dxa"/>
            <w:vAlign w:val="center"/>
          </w:tcPr>
          <w:p w14:paraId="5F59E2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4C69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กิจการที่ถูกต้องตามหลักสุขาภิบาล</w:t>
            </w:r>
          </w:p>
        </w:tc>
        <w:tc>
          <w:tcPr>
            <w:tcW w:w="1843" w:type="dxa"/>
          </w:tcPr>
          <w:p w14:paraId="0C73CFA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1F15D6E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39A2E29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E9B5A2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E9E0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6E02C7" w14:textId="77777777" w:rsidTr="004E651F">
        <w:tc>
          <w:tcPr>
            <w:tcW w:w="675" w:type="dxa"/>
            <w:vAlign w:val="center"/>
          </w:tcPr>
          <w:p w14:paraId="0A7865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E57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494BE3D2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6FC0A8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3EF745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A11736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046A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99A446" w14:textId="77777777" w:rsidTr="004E651F">
        <w:tc>
          <w:tcPr>
            <w:tcW w:w="675" w:type="dxa"/>
            <w:vAlign w:val="center"/>
          </w:tcPr>
          <w:p w14:paraId="016D76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583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14F248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9F90EB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875C4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EB6ED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0771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9C0B38" w14:textId="77777777" w:rsidTr="004E651F">
        <w:tc>
          <w:tcPr>
            <w:tcW w:w="675" w:type="dxa"/>
            <w:vAlign w:val="center"/>
          </w:tcPr>
          <w:p w14:paraId="4C3FDF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6B5C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36BBDC5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003BE9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0738BC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1824AB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4379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อัตราค่าธรรมเนียมต่ออายุใบอนุญาตรับทำการกำจัดสิ่งปฏิกูล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334A7D31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1745A2B" w14:textId="77777777" w:rsidTr="00C1539D">
        <w:tc>
          <w:tcPr>
            <w:tcW w:w="534" w:type="dxa"/>
          </w:tcPr>
          <w:p w14:paraId="6D671EC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13FA41" w14:textId="1A23E035" w:rsidR="004D1504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6D5D046D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247FCC20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5C6AB49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1A5EA2F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515DEAD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30C3EE9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7D61CA2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C1517DE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4BB190F9" w:rsidR="00373127" w:rsidRPr="000C2AAC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7E2CA3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FE4A07">
      <w:headerReference w:type="default" r:id="rId8"/>
      <w:footerReference w:type="default" r:id="rId9"/>
      <w:pgSz w:w="11907" w:h="16839" w:code="9"/>
      <w:pgMar w:top="1440" w:right="657" w:bottom="993" w:left="108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0539A" w14:textId="77777777" w:rsidR="00E64F1F" w:rsidRDefault="00E64F1F" w:rsidP="00C81DB8">
      <w:pPr>
        <w:spacing w:after="0" w:line="240" w:lineRule="auto"/>
      </w:pPr>
      <w:r>
        <w:separator/>
      </w:r>
    </w:p>
  </w:endnote>
  <w:endnote w:type="continuationSeparator" w:id="0">
    <w:p w14:paraId="590CA8D9" w14:textId="77777777" w:rsidR="00E64F1F" w:rsidRDefault="00E64F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2280" w14:textId="4F0B4127" w:rsidR="00FE4A07" w:rsidRDefault="00FE4A07">
    <w:pPr>
      <w:pStyle w:val="af0"/>
    </w:pPr>
    <w:r w:rsidRPr="00FE4A07">
      <mc:AlternateContent>
        <mc:Choice Requires="wps">
          <w:drawing>
            <wp:anchor distT="0" distB="0" distL="114300" distR="114300" simplePos="0" relativeHeight="251676160" behindDoc="1" locked="0" layoutInCell="1" allowOverlap="1" wp14:anchorId="0229E8C4" wp14:editId="41312A0A">
              <wp:simplePos x="0" y="0"/>
              <wp:positionH relativeFrom="column">
                <wp:posOffset>162560</wp:posOffset>
              </wp:positionH>
              <wp:positionV relativeFrom="paragraph">
                <wp:posOffset>162560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C360D" w14:textId="77777777" w:rsidR="00FE4A07" w:rsidRPr="001F180E" w:rsidRDefault="00FE4A07" w:rsidP="00FE4A07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29E8C4" id="สี่เหลี่ยมผืนผ้ามุมมน 23" o:spid="_x0000_s1026" style="position:absolute;margin-left:12.8pt;margin-top:12.8pt;width:493.15pt;height:25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" fillcolor="white [3201]" strokecolor="#a5a5a5 [3206]" strokeweight="1pt">
              <v:stroke joinstyle="miter"/>
              <v:textbox>
                <w:txbxContent>
                  <w:p w14:paraId="2F6C360D" w14:textId="77777777" w:rsidR="00FE4A07" w:rsidRPr="001F180E" w:rsidRDefault="00FE4A07" w:rsidP="00FE4A07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FE4A07">
      <w:drawing>
        <wp:anchor distT="0" distB="0" distL="114300" distR="114300" simplePos="0" relativeHeight="251660800" behindDoc="0" locked="0" layoutInCell="1" allowOverlap="1" wp14:anchorId="52A92887" wp14:editId="7951A591">
          <wp:simplePos x="0" y="0"/>
          <wp:positionH relativeFrom="column">
            <wp:posOffset>-708454</wp:posOffset>
          </wp:positionH>
          <wp:positionV relativeFrom="paragraph">
            <wp:posOffset>0</wp:posOffset>
          </wp:positionV>
          <wp:extent cx="7571740" cy="15240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6C4F" w14:textId="77777777" w:rsidR="00E64F1F" w:rsidRDefault="00E64F1F" w:rsidP="00C81DB8">
      <w:pPr>
        <w:spacing w:after="0" w:line="240" w:lineRule="auto"/>
      </w:pPr>
      <w:r>
        <w:separator/>
      </w:r>
    </w:p>
  </w:footnote>
  <w:footnote w:type="continuationSeparator" w:id="0">
    <w:p w14:paraId="7C336012" w14:textId="77777777" w:rsidR="00E64F1F" w:rsidRDefault="00E64F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B91B" w14:textId="77777777" w:rsidR="00FE4A07" w:rsidRDefault="00FE4A07" w:rsidP="00FE4A07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6501C86B" wp14:editId="1072A98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A0D194D" id="สี่เหลี่ยมผืนผ้ามุมมน 4" o:spid="_x0000_s1026" style="position:absolute;margin-left:426.65pt;margin-top:17.1pt;width:74.9pt;height:23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647E0C1C" w14:textId="77777777" w:rsidR="00FE4A07" w:rsidRDefault="00FE4A07" w:rsidP="00FE4A07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45440" behindDoc="1" locked="0" layoutInCell="1" allowOverlap="1" wp14:anchorId="19DDA4A4" wp14:editId="6701D4D5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373127" w:rsidRPr="00373127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9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6F25720B" w:rsidR="00C81DB8" w:rsidRDefault="00FE4A07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4C4EE47E" wp14:editId="09A08BF2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C1656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2563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127"/>
    <w:rsid w:val="00394708"/>
    <w:rsid w:val="003C25A4"/>
    <w:rsid w:val="003E1337"/>
    <w:rsid w:val="003F489A"/>
    <w:rsid w:val="003F4A0D"/>
    <w:rsid w:val="00422EAB"/>
    <w:rsid w:val="00444BFB"/>
    <w:rsid w:val="00452B6B"/>
    <w:rsid w:val="004C0C85"/>
    <w:rsid w:val="004C3BDE"/>
    <w:rsid w:val="004D1504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2CA3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2C03"/>
    <w:rsid w:val="00E33AD5"/>
    <w:rsid w:val="00E56012"/>
    <w:rsid w:val="00E64F1F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4A07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5DF8-B91C-4A0C-AC56-2DE8C21B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660</TotalTime>
  <Pages>9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87</cp:revision>
  <cp:lastPrinted>2015-03-02T15:12:00Z</cp:lastPrinted>
  <dcterms:created xsi:type="dcterms:W3CDTF">2015-04-23T03:41:00Z</dcterms:created>
  <dcterms:modified xsi:type="dcterms:W3CDTF">2015-07-22T13:49:00Z</dcterms:modified>
</cp:coreProperties>
</file>