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การแจ้งเคลื่อนย้ายอาคารตามมาตรา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ผูใดจะเคลื่อนย้ายอาคารโดยไมยื่นคําขอรับใบอนุญาตจากเจาพนักงานทองถิ่นก็ได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  <w:br/>
              <w:t xml:space="preserve">99 ม.1  ตำบลในเมือง   อำเภอพิมาย   จังหวัดนครราชสีมา    30110  โทรศัพท์/โทรสาร 044-481692  www.naimeung.go.th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37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สำเนาบัตรประชาชนและสำเนาทะเบียนบ้านของผู้มีอำนาจลงนามแทนนิติบุคคลผู้รับมอบอำนาจเจ้าของที่ดิน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(04-481692)</w:t>
              <w:br/>
              <w:t xml:space="preserve">3. ทาง ไปรษณีย์ (99  ม.1  ต.ในเมือง  อ.พิมาย  จ.นครราชสีมา  30110)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ศูนย์บริการข้อมูลข่าวสารของราชการ 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การแจ้งเคลื่อนย้ายอาคารตามมาตรา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การแจ้งเคลื่อนย้ายอาคารตามมาตรา 39 ทวิ อบต.ในเมือง สำเนาคู่มือประชาชน 12/09/2015 13:33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